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7BC25870"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92296B" w:rsidRPr="00056F99">
        <w:rPr>
          <w:rFonts w:ascii="Arial" w:eastAsia="MS Mincho" w:hAnsi="Arial" w:cs="Arial"/>
          <w:b/>
          <w:bCs/>
          <w:sz w:val="22"/>
          <w:lang w:eastAsia="ja-JP"/>
        </w:rPr>
        <w:t>10</w:t>
      </w:r>
      <w:r w:rsidR="0092296B">
        <w:rPr>
          <w:rFonts w:ascii="Arial" w:eastAsia="MS Mincho" w:hAnsi="Arial" w:cs="Arial"/>
          <w:b/>
          <w:bCs/>
          <w:sz w:val="22"/>
          <w:lang w:eastAsia="ja-JP"/>
        </w:rPr>
        <w:t>3</w:t>
      </w:r>
      <w:r w:rsidR="00FC67CB">
        <w:rPr>
          <w:rFonts w:ascii="Arial" w:eastAsia="MS Mincho" w:hAnsi="Arial" w:cs="Arial"/>
          <w:b/>
          <w:bCs/>
          <w:sz w:val="22"/>
          <w:lang w:eastAsia="ja-JP"/>
        </w:rPr>
        <w:t>-e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693FDF" w:rsidRPr="00693FDF">
        <w:rPr>
          <w:rFonts w:ascii="Arial" w:eastAsia="MS Mincho" w:hAnsi="Arial" w:cs="Arial"/>
          <w:b/>
          <w:bCs/>
          <w:sz w:val="22"/>
          <w:lang w:eastAsia="ja-JP"/>
        </w:rPr>
        <w:t>R1-2007697</w:t>
      </w:r>
    </w:p>
    <w:p w14:paraId="3ADC148C" w14:textId="73C88253" w:rsidR="00E10583" w:rsidRPr="00924C34" w:rsidRDefault="00E10583" w:rsidP="00E10583">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92296B" w:rsidRPr="0092296B">
        <w:rPr>
          <w:rFonts w:ascii="Arial" w:eastAsia="MS Mincho" w:hAnsi="Arial" w:cs="Arial"/>
          <w:b/>
          <w:bCs/>
          <w:sz w:val="22"/>
          <w:lang w:val="en-GB" w:eastAsia="ja-JP"/>
        </w:rPr>
        <w:t>October 26</w:t>
      </w:r>
      <w:r w:rsidR="0092296B" w:rsidRPr="0092296B">
        <w:rPr>
          <w:rFonts w:ascii="Arial" w:eastAsia="MS Mincho" w:hAnsi="Arial" w:cs="Arial"/>
          <w:b/>
          <w:bCs/>
          <w:sz w:val="22"/>
          <w:vertAlign w:val="superscript"/>
          <w:lang w:val="en-GB" w:eastAsia="ja-JP"/>
        </w:rPr>
        <w:t>th</w:t>
      </w:r>
      <w:r w:rsidR="0092296B" w:rsidRPr="0092296B">
        <w:rPr>
          <w:rFonts w:ascii="Arial" w:eastAsia="MS Mincho" w:hAnsi="Arial" w:cs="Arial"/>
          <w:b/>
          <w:bCs/>
          <w:sz w:val="22"/>
          <w:lang w:val="en-GB" w:eastAsia="ja-JP"/>
        </w:rPr>
        <w:t xml:space="preserve"> – November 13</w:t>
      </w:r>
      <w:r w:rsidR="0092296B" w:rsidRPr="0092296B">
        <w:rPr>
          <w:rFonts w:ascii="Arial" w:eastAsia="MS Mincho" w:hAnsi="Arial" w:cs="Arial"/>
          <w:b/>
          <w:bCs/>
          <w:sz w:val="22"/>
          <w:vertAlign w:val="superscript"/>
          <w:lang w:val="en-GB" w:eastAsia="ja-JP"/>
        </w:rPr>
        <w:t>th</w:t>
      </w:r>
      <w:r w:rsidRPr="00460144">
        <w:rPr>
          <w:rFonts w:ascii="Arial" w:eastAsia="MS Mincho" w:hAnsi="Arial" w:cs="Arial"/>
          <w:b/>
          <w:bCs/>
          <w:sz w:val="22"/>
          <w:lang w:val="en-GB" w:eastAsia="ja-JP"/>
        </w:rPr>
        <w:t>, 2020</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708A9248"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F016D3" w:rsidRPr="00F016D3">
        <w:rPr>
          <w:rFonts w:cs="Arial"/>
        </w:rPr>
        <w:t>Discussion on efficient activation</w:t>
      </w:r>
      <w:r w:rsidR="00F016D3">
        <w:rPr>
          <w:rFonts w:eastAsiaTheme="minorEastAsia" w:cs="Arial" w:hint="eastAsia"/>
          <w:lang w:eastAsia="zh-CN"/>
        </w:rPr>
        <w:t>/</w:t>
      </w:r>
      <w:r w:rsidR="00F016D3" w:rsidRPr="00F016D3">
        <w:rPr>
          <w:rFonts w:cs="Arial"/>
        </w:rPr>
        <w:t xml:space="preserve">de-activation mechanism for </w:t>
      </w:r>
      <w:proofErr w:type="spellStart"/>
      <w:r w:rsidR="00F016D3" w:rsidRPr="00F016D3">
        <w:rPr>
          <w:rFonts w:cs="Arial"/>
        </w:rPr>
        <w:t>Scells</w:t>
      </w:r>
      <w:proofErr w:type="spellEnd"/>
    </w:p>
    <w:p w14:paraId="7F0008CE" w14:textId="5AF6A88C"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00F016D3">
        <w:rPr>
          <w:rFonts w:eastAsia="宋体" w:cs="Arial"/>
          <w:lang w:eastAsia="zh-CN"/>
        </w:rPr>
        <w:t>8</w:t>
      </w:r>
      <w:r w:rsidRPr="00203CE9">
        <w:rPr>
          <w:rFonts w:eastAsia="宋体" w:cs="Arial"/>
          <w:lang w:eastAsia="zh-CN"/>
        </w:rPr>
        <w:t>.</w:t>
      </w:r>
      <w:r w:rsidR="00F016D3">
        <w:rPr>
          <w:rFonts w:eastAsia="宋体" w:cs="Arial"/>
          <w:lang w:eastAsia="zh-CN"/>
        </w:rPr>
        <w:t>13</w:t>
      </w:r>
      <w:r w:rsidRPr="00203CE9">
        <w:rPr>
          <w:rFonts w:eastAsia="宋体" w:cs="Arial"/>
          <w:lang w:eastAsia="zh-CN"/>
        </w:rPr>
        <w:t>.</w:t>
      </w:r>
      <w:r w:rsidR="00F016D3">
        <w:rPr>
          <w:rFonts w:eastAsia="宋体" w:cs="Arial"/>
          <w:lang w:eastAsia="zh-CN"/>
        </w:rPr>
        <w:t>3</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74378002" w:rsidR="00D322CD" w:rsidRPr="00AE5831" w:rsidRDefault="003466EE" w:rsidP="00D322CD">
      <w:pPr>
        <w:pStyle w:val="a0"/>
        <w:spacing w:before="120"/>
        <w:rPr>
          <w:rFonts w:ascii="Times New Roman" w:hAnsi="Times New Roman"/>
          <w:szCs w:val="20"/>
        </w:rPr>
      </w:pPr>
      <w:bookmarkStart w:id="1" w:name="OLE_LINK13"/>
      <w:bookmarkStart w:id="2" w:name="OLE_LINK14"/>
      <w:r>
        <w:rPr>
          <w:rFonts w:eastAsiaTheme="minorEastAsia"/>
          <w:lang w:eastAsia="zh-CN"/>
        </w:rPr>
        <w:t xml:space="preserve">In the previous meeting, the issue of </w:t>
      </w:r>
      <w:r w:rsidR="00D322CD" w:rsidRPr="00AE5831">
        <w:rPr>
          <w:rFonts w:eastAsiaTheme="minorEastAsia"/>
          <w:lang w:eastAsia="zh-CN"/>
        </w:rPr>
        <w:t xml:space="preserve">physical layer </w:t>
      </w:r>
      <w:r w:rsidR="00D322CD" w:rsidRPr="00AE5831">
        <w:rPr>
          <w:rFonts w:eastAsia="Batang"/>
          <w:bCs/>
          <w:szCs w:val="20"/>
        </w:rPr>
        <w:t xml:space="preserve">efficient activation/de-activation mechanism for </w:t>
      </w:r>
      <w:proofErr w:type="spellStart"/>
      <w:r w:rsidR="00D322CD" w:rsidRPr="00AE5831">
        <w:rPr>
          <w:rFonts w:eastAsia="Batang"/>
          <w:bCs/>
          <w:szCs w:val="20"/>
        </w:rPr>
        <w:t>SCells</w:t>
      </w:r>
      <w:proofErr w:type="spellEnd"/>
      <w:r>
        <w:rPr>
          <w:rFonts w:eastAsia="Batang"/>
          <w:bCs/>
          <w:szCs w:val="20"/>
        </w:rPr>
        <w:t xml:space="preserve"> was discussed</w:t>
      </w:r>
      <w:r w:rsidR="00D322CD" w:rsidRPr="00AE5831">
        <w:rPr>
          <w:rFonts w:eastAsia="Batang"/>
          <w:bCs/>
          <w:szCs w:val="20"/>
        </w:rPr>
        <w:t xml:space="preserve">, </w:t>
      </w:r>
      <w:r w:rsidR="00732A06">
        <w:rPr>
          <w:rFonts w:eastAsia="Batang"/>
          <w:bCs/>
          <w:szCs w:val="20"/>
        </w:rPr>
        <w:t>and the following agreements are achieved</w:t>
      </w:r>
      <w:r w:rsidR="00D322CD" w:rsidRPr="00AE5831">
        <w:rPr>
          <w:rFonts w:eastAsia="Batang"/>
          <w:bCs/>
          <w:szCs w:val="20"/>
        </w:rPr>
        <w:t xml:space="preserve"> </w:t>
      </w:r>
      <w:r w:rsidR="00D322CD" w:rsidRPr="00AE5831">
        <w:rPr>
          <w:rFonts w:eastAsia="Batang"/>
          <w:bCs/>
          <w:szCs w:val="20"/>
        </w:rPr>
        <w:fldChar w:fldCharType="begin"/>
      </w:r>
      <w:r w:rsidR="00D322CD" w:rsidRPr="00AE5831">
        <w:rPr>
          <w:rFonts w:eastAsia="Batang"/>
          <w:bCs/>
          <w:szCs w:val="20"/>
        </w:rPr>
        <w:instrText xml:space="preserve"> REF _Ref32251495 \r \h </w:instrText>
      </w:r>
      <w:r w:rsidR="00D322CD" w:rsidRPr="00AE5831">
        <w:rPr>
          <w:rFonts w:eastAsia="Batang"/>
          <w:bCs/>
          <w:szCs w:val="20"/>
        </w:rPr>
      </w:r>
      <w:r w:rsidR="00D322CD" w:rsidRPr="00AE5831">
        <w:rPr>
          <w:rFonts w:eastAsia="Batang"/>
          <w:bCs/>
          <w:szCs w:val="20"/>
        </w:rPr>
        <w:fldChar w:fldCharType="separate"/>
      </w:r>
      <w:r w:rsidR="00C73D8A">
        <w:rPr>
          <w:rFonts w:eastAsia="Batang"/>
          <w:bCs/>
          <w:szCs w:val="20"/>
        </w:rPr>
        <w:t>[1]</w:t>
      </w:r>
      <w:r w:rsidR="00D322CD" w:rsidRPr="00AE5831">
        <w:rPr>
          <w:rFonts w:eastAsia="Batang"/>
          <w:bCs/>
          <w:szCs w:val="20"/>
        </w:rPr>
        <w:fldChar w:fldCharType="end"/>
      </w:r>
      <w:r w:rsidR="00D322CD" w:rsidRPr="00AE5831">
        <w:rPr>
          <w:rFonts w:ascii="Times New Roman" w:hAnsi="Times New Roman"/>
          <w:szCs w:val="20"/>
        </w:rPr>
        <w:t xml:space="preserve">. </w:t>
      </w:r>
    </w:p>
    <w:tbl>
      <w:tblPr>
        <w:tblStyle w:val="ac"/>
        <w:tblW w:w="0" w:type="auto"/>
        <w:tblLook w:val="04A0" w:firstRow="1" w:lastRow="0" w:firstColumn="1" w:lastColumn="0" w:noHBand="0" w:noVBand="1"/>
      </w:tblPr>
      <w:tblGrid>
        <w:gridCol w:w="9019"/>
      </w:tblGrid>
      <w:tr w:rsidR="00D322CD" w:rsidRPr="00732A06" w14:paraId="745C372F" w14:textId="77777777" w:rsidTr="0090775E">
        <w:tc>
          <w:tcPr>
            <w:tcW w:w="9245" w:type="dxa"/>
          </w:tcPr>
          <w:p w14:paraId="0818A3FE" w14:textId="77777777" w:rsidR="00732A06" w:rsidRPr="00732A06" w:rsidRDefault="00732A06" w:rsidP="00732A06">
            <w:pPr>
              <w:spacing w:after="120"/>
              <w:rPr>
                <w:rFonts w:ascii="Gulim" w:eastAsia="Gulim" w:hAnsi="Gulim"/>
                <w:sz w:val="20"/>
                <w:szCs w:val="20"/>
                <w:highlight w:val="darkYellow"/>
              </w:rPr>
            </w:pPr>
            <w:r w:rsidRPr="00732A06">
              <w:rPr>
                <w:b/>
                <w:bCs/>
                <w:color w:val="000000"/>
                <w:sz w:val="20"/>
                <w:szCs w:val="20"/>
                <w:highlight w:val="darkYellow"/>
                <w:shd w:val="clear" w:color="auto" w:fill="FFFF00"/>
              </w:rPr>
              <w:t>Working Assumption</w:t>
            </w:r>
          </w:p>
          <w:p w14:paraId="3458052A" w14:textId="77777777" w:rsidR="00732A06" w:rsidRPr="00732A06" w:rsidRDefault="00732A06" w:rsidP="00732A06">
            <w:pPr>
              <w:spacing w:after="120"/>
              <w:rPr>
                <w:rFonts w:ascii="Gulim" w:eastAsia="Gulim" w:hAnsi="Gulim"/>
                <w:sz w:val="20"/>
                <w:szCs w:val="20"/>
              </w:rPr>
            </w:pPr>
            <w:r w:rsidRPr="00732A06">
              <w:rPr>
                <w:sz w:val="20"/>
                <w:szCs w:val="20"/>
              </w:rPr>
              <w:t xml:space="preserve">At least for the case of known cell, temporary RS is supported </w:t>
            </w:r>
            <w:r w:rsidRPr="00732A06">
              <w:rPr>
                <w:rFonts w:ascii="Times New Roman Italic" w:hAnsi="Times New Roman Italic"/>
                <w:sz w:val="20"/>
                <w:szCs w:val="20"/>
              </w:rPr>
              <w:t>to expedite the activation process</w:t>
            </w:r>
            <w:r w:rsidRPr="00732A06">
              <w:rPr>
                <w:sz w:val="20"/>
                <w:szCs w:val="20"/>
              </w:rPr>
              <w:t xml:space="preserve"> during the SCell activation procedure for efficient SCell</w:t>
            </w:r>
            <w:r w:rsidRPr="00732A06">
              <w:rPr>
                <w:rStyle w:val="apple-converted-space"/>
                <w:sz w:val="20"/>
                <w:szCs w:val="20"/>
              </w:rPr>
              <w:t> </w:t>
            </w:r>
            <w:r w:rsidRPr="00732A06">
              <w:rPr>
                <w:sz w:val="20"/>
                <w:szCs w:val="20"/>
              </w:rPr>
              <w:t>activation for both FR1 and FR2:</w:t>
            </w:r>
          </w:p>
          <w:p w14:paraId="2FCAF772" w14:textId="0441E86C" w:rsidR="00732A06" w:rsidRPr="00732A06" w:rsidRDefault="00732A06" w:rsidP="00732A06">
            <w:pPr>
              <w:pStyle w:val="afa"/>
              <w:numPr>
                <w:ilvl w:val="0"/>
                <w:numId w:val="20"/>
              </w:numPr>
              <w:spacing w:after="120"/>
              <w:ind w:firstLineChars="0"/>
              <w:rPr>
                <w:rFonts w:ascii="Times New Roman" w:eastAsia="Gulim" w:hAnsi="Times New Roman" w:cs="Times New Roman"/>
                <w:sz w:val="20"/>
                <w:szCs w:val="20"/>
              </w:rPr>
            </w:pPr>
            <w:r w:rsidRPr="00732A06">
              <w:rPr>
                <w:rFonts w:ascii="Times New Roman" w:hAnsi="Times New Roman" w:cs="Times New Roman"/>
                <w:sz w:val="20"/>
                <w:szCs w:val="20"/>
              </w:rPr>
              <w:t>The temporary RS should provide at least the functionalities of AGC settling and time/frequency tracking</w:t>
            </w:r>
            <w:r w:rsidRPr="00732A06">
              <w:rPr>
                <w:rStyle w:val="apple-converted-space"/>
                <w:rFonts w:ascii="Times New Roman" w:hAnsi="Times New Roman" w:cs="Times New Roman"/>
                <w:sz w:val="20"/>
                <w:szCs w:val="20"/>
              </w:rPr>
              <w:t> </w:t>
            </w:r>
            <w:r w:rsidRPr="00732A06">
              <w:rPr>
                <w:rFonts w:ascii="Times New Roman" w:hAnsi="Times New Roman" w:cs="Times New Roman"/>
                <w:sz w:val="20"/>
                <w:szCs w:val="20"/>
              </w:rPr>
              <w:t>during SCell activation procedure.</w:t>
            </w:r>
          </w:p>
          <w:p w14:paraId="1883AC6E" w14:textId="0C50EF73" w:rsidR="00732A06" w:rsidRPr="00732A06" w:rsidRDefault="00732A06" w:rsidP="00732A06">
            <w:pPr>
              <w:pStyle w:val="afa"/>
              <w:numPr>
                <w:ilvl w:val="0"/>
                <w:numId w:val="20"/>
              </w:numPr>
              <w:spacing w:after="120"/>
              <w:ind w:firstLineChars="0"/>
              <w:rPr>
                <w:rFonts w:ascii="Times New Roman" w:eastAsia="Gulim" w:hAnsi="Times New Roman" w:cs="Times New Roman"/>
                <w:sz w:val="20"/>
                <w:szCs w:val="20"/>
              </w:rPr>
            </w:pPr>
            <w:r w:rsidRPr="00732A06">
              <w:rPr>
                <w:rFonts w:ascii="Times New Roman" w:hAnsi="Times New Roman" w:cs="Times New Roman"/>
                <w:sz w:val="20"/>
                <w:szCs w:val="20"/>
              </w:rPr>
              <w:t>FFS potential functionalities of CSI measurement/acquisition and cell search</w:t>
            </w:r>
          </w:p>
          <w:p w14:paraId="0E7AAD8A" w14:textId="77777777" w:rsidR="00732A06" w:rsidRPr="00732A06" w:rsidRDefault="00732A06" w:rsidP="00732A06">
            <w:pPr>
              <w:rPr>
                <w:color w:val="365F91"/>
                <w:sz w:val="20"/>
                <w:szCs w:val="20"/>
              </w:rPr>
            </w:pPr>
          </w:p>
          <w:p w14:paraId="136035BE" w14:textId="77777777" w:rsidR="00732A06" w:rsidRPr="00732A06" w:rsidRDefault="00732A06" w:rsidP="00732A06">
            <w:pPr>
              <w:spacing w:after="120"/>
              <w:rPr>
                <w:rFonts w:ascii="Gulim" w:eastAsia="Gulim" w:hAnsi="Gulim"/>
                <w:sz w:val="20"/>
                <w:szCs w:val="20"/>
                <w:highlight w:val="green"/>
              </w:rPr>
            </w:pPr>
            <w:r w:rsidRPr="00732A06">
              <w:rPr>
                <w:color w:val="000000"/>
                <w:sz w:val="20"/>
                <w:szCs w:val="20"/>
                <w:highlight w:val="green"/>
                <w:shd w:val="clear" w:color="auto" w:fill="FFFF00"/>
              </w:rPr>
              <w:t>Agreements:</w:t>
            </w:r>
          </w:p>
          <w:p w14:paraId="6CFA6CBF" w14:textId="77777777" w:rsidR="00732A06" w:rsidRPr="00732A06" w:rsidRDefault="00732A06" w:rsidP="00732A06">
            <w:pPr>
              <w:spacing w:after="120"/>
              <w:rPr>
                <w:rFonts w:ascii="Gulim" w:eastAsia="Gulim" w:hAnsi="Gulim"/>
                <w:sz w:val="20"/>
                <w:szCs w:val="20"/>
              </w:rPr>
            </w:pPr>
            <w:r w:rsidRPr="00732A06">
              <w:rPr>
                <w:sz w:val="20"/>
                <w:szCs w:val="20"/>
              </w:rPr>
              <w:t xml:space="preserve">TRS is selected as temporary RS for </w:t>
            </w:r>
            <w:proofErr w:type="spellStart"/>
            <w:r w:rsidRPr="00732A06">
              <w:rPr>
                <w:sz w:val="20"/>
                <w:szCs w:val="20"/>
              </w:rPr>
              <w:t>Scell</w:t>
            </w:r>
            <w:proofErr w:type="spellEnd"/>
            <w:r w:rsidRPr="00732A06">
              <w:rPr>
                <w:sz w:val="20"/>
                <w:szCs w:val="20"/>
              </w:rPr>
              <w:t xml:space="preserve"> activation</w:t>
            </w:r>
          </w:p>
          <w:p w14:paraId="5E2ADA77" w14:textId="659DCB76" w:rsidR="00732A06" w:rsidRPr="00732A06" w:rsidRDefault="00732A06" w:rsidP="00732A06">
            <w:pPr>
              <w:pStyle w:val="afa"/>
              <w:numPr>
                <w:ilvl w:val="0"/>
                <w:numId w:val="20"/>
              </w:numPr>
              <w:spacing w:after="120"/>
              <w:ind w:firstLineChars="0"/>
              <w:rPr>
                <w:rFonts w:ascii="Times New Roman" w:hAnsi="Times New Roman" w:cs="Times New Roman"/>
                <w:sz w:val="20"/>
                <w:szCs w:val="20"/>
              </w:rPr>
            </w:pPr>
            <w:r w:rsidRPr="00732A06">
              <w:rPr>
                <w:rFonts w:ascii="Times New Roman" w:hAnsi="Times New Roman" w:cs="Times New Roman"/>
                <w:sz w:val="20"/>
                <w:szCs w:val="20"/>
              </w:rPr>
              <w:t>If more functionalities are confirmed to be supported by temporary RS, other RS candidates,</w:t>
            </w:r>
            <w:r w:rsidRPr="00732A06">
              <w:rPr>
                <w:rFonts w:ascii="Times New Roman" w:hAnsi="Times New Roman" w:cs="Times New Roman"/>
              </w:rPr>
              <w:t> </w:t>
            </w:r>
            <w:r w:rsidRPr="00732A06">
              <w:rPr>
                <w:rFonts w:ascii="Times New Roman" w:hAnsi="Times New Roman" w:cs="Times New Roman"/>
                <w:sz w:val="20"/>
                <w:szCs w:val="20"/>
              </w:rPr>
              <w:t>e.g.</w:t>
            </w:r>
            <w:r w:rsidRPr="00732A06">
              <w:rPr>
                <w:rFonts w:ascii="Times New Roman" w:hAnsi="Times New Roman" w:cs="Times New Roman"/>
              </w:rPr>
              <w:t> </w:t>
            </w:r>
            <w:r w:rsidRPr="00732A06">
              <w:rPr>
                <w:rFonts w:ascii="Times New Roman" w:hAnsi="Times New Roman" w:cs="Times New Roman"/>
                <w:sz w:val="20"/>
                <w:szCs w:val="20"/>
              </w:rPr>
              <w:t>aperiodic CSI-RS, P/SP-CSI RS,</w:t>
            </w:r>
            <w:r w:rsidRPr="00732A06">
              <w:rPr>
                <w:rFonts w:ascii="Times New Roman" w:hAnsi="Times New Roman" w:cs="Times New Roman"/>
              </w:rPr>
              <w:t> </w:t>
            </w:r>
            <w:r w:rsidRPr="00732A06">
              <w:rPr>
                <w:rFonts w:ascii="Times New Roman" w:hAnsi="Times New Roman" w:cs="Times New Roman"/>
                <w:sz w:val="20"/>
                <w:szCs w:val="20"/>
              </w:rPr>
              <w:t>SRS</w:t>
            </w:r>
            <w:r w:rsidRPr="00732A06">
              <w:rPr>
                <w:rFonts w:ascii="Times New Roman" w:hAnsi="Times New Roman" w:cs="Times New Roman"/>
              </w:rPr>
              <w:t> </w:t>
            </w:r>
            <w:r w:rsidRPr="00732A06">
              <w:rPr>
                <w:rFonts w:ascii="Times New Roman" w:hAnsi="Times New Roman" w:cs="Times New Roman"/>
                <w:sz w:val="20"/>
                <w:szCs w:val="20"/>
              </w:rPr>
              <w:t>and</w:t>
            </w:r>
            <w:r w:rsidRPr="00732A06">
              <w:rPr>
                <w:rFonts w:ascii="Times New Roman" w:hAnsi="Times New Roman" w:cs="Times New Roman"/>
              </w:rPr>
              <w:t> </w:t>
            </w:r>
            <w:r w:rsidRPr="00732A06">
              <w:rPr>
                <w:rFonts w:ascii="Times New Roman" w:hAnsi="Times New Roman" w:cs="Times New Roman"/>
                <w:sz w:val="20"/>
                <w:szCs w:val="20"/>
              </w:rPr>
              <w:t>RS based on SSS/PSS, are not precluded.</w:t>
            </w:r>
          </w:p>
          <w:p w14:paraId="2D0BE378" w14:textId="71935591" w:rsidR="00732A06" w:rsidRPr="00732A06" w:rsidRDefault="00732A06" w:rsidP="00732A06">
            <w:pPr>
              <w:pStyle w:val="afa"/>
              <w:numPr>
                <w:ilvl w:val="0"/>
                <w:numId w:val="20"/>
              </w:numPr>
              <w:spacing w:after="120"/>
              <w:ind w:firstLineChars="0"/>
              <w:rPr>
                <w:rFonts w:ascii="Times New Roman" w:hAnsi="Times New Roman" w:cs="Times New Roman"/>
                <w:sz w:val="20"/>
                <w:szCs w:val="20"/>
              </w:rPr>
            </w:pPr>
            <w:r w:rsidRPr="00732A06">
              <w:rPr>
                <w:rFonts w:ascii="Times New Roman" w:hAnsi="Times New Roman" w:cs="Times New Roman"/>
                <w:sz w:val="20"/>
                <w:szCs w:val="20"/>
              </w:rPr>
              <w:t>The TRS</w:t>
            </w:r>
            <w:r w:rsidRPr="00732A06">
              <w:rPr>
                <w:rFonts w:ascii="Times New Roman" w:hAnsi="Times New Roman" w:cs="Times New Roman"/>
              </w:rPr>
              <w:t> </w:t>
            </w:r>
            <w:r w:rsidRPr="00732A06">
              <w:rPr>
                <w:rFonts w:ascii="Times New Roman" w:hAnsi="Times New Roman" w:cs="Times New Roman"/>
                <w:sz w:val="20"/>
                <w:szCs w:val="20"/>
              </w:rPr>
              <w:t>should be</w:t>
            </w:r>
            <w:r w:rsidRPr="00732A06">
              <w:rPr>
                <w:rFonts w:ascii="Times New Roman" w:hAnsi="Times New Roman" w:cs="Times New Roman"/>
              </w:rPr>
              <w:t> </w:t>
            </w:r>
            <w:r w:rsidRPr="00732A06">
              <w:rPr>
                <w:rFonts w:ascii="Times New Roman" w:hAnsi="Times New Roman" w:cs="Times New Roman"/>
                <w:sz w:val="20"/>
                <w:szCs w:val="20"/>
              </w:rPr>
              <w:t>triggered by DCI or MAC-CE. FFS which exact triggering command.</w:t>
            </w:r>
          </w:p>
          <w:p w14:paraId="3C223D13" w14:textId="77777777" w:rsidR="00732A06" w:rsidRPr="00732A06" w:rsidRDefault="00732A06" w:rsidP="00732A06">
            <w:pPr>
              <w:rPr>
                <w:rFonts w:ascii="Gulim" w:eastAsia="Gulim" w:hAnsi="Gulim"/>
                <w:sz w:val="20"/>
                <w:szCs w:val="20"/>
              </w:rPr>
            </w:pPr>
            <w:r w:rsidRPr="00732A06">
              <w:rPr>
                <w:color w:val="365F91"/>
                <w:sz w:val="20"/>
                <w:szCs w:val="20"/>
              </w:rPr>
              <w:t>  </w:t>
            </w:r>
          </w:p>
          <w:p w14:paraId="088DCA83" w14:textId="77777777" w:rsidR="00732A06" w:rsidRPr="00732A06" w:rsidRDefault="00732A06" w:rsidP="00732A06">
            <w:pPr>
              <w:spacing w:after="120"/>
              <w:rPr>
                <w:rFonts w:ascii="Gulim" w:eastAsia="Gulim" w:hAnsi="Gulim"/>
                <w:sz w:val="20"/>
                <w:szCs w:val="20"/>
                <w:highlight w:val="green"/>
              </w:rPr>
            </w:pPr>
            <w:r w:rsidRPr="00732A06">
              <w:rPr>
                <w:color w:val="000000"/>
                <w:sz w:val="20"/>
                <w:szCs w:val="20"/>
                <w:highlight w:val="green"/>
                <w:shd w:val="clear" w:color="auto" w:fill="FFFF00"/>
              </w:rPr>
              <w:t>Agreements:</w:t>
            </w:r>
          </w:p>
          <w:p w14:paraId="429EB771" w14:textId="77777777" w:rsidR="00732A06" w:rsidRPr="00732A06" w:rsidRDefault="00732A06" w:rsidP="00732A06">
            <w:pPr>
              <w:spacing w:after="120"/>
              <w:rPr>
                <w:rFonts w:ascii="Gulim" w:eastAsia="Gulim" w:hAnsi="Gulim"/>
                <w:sz w:val="20"/>
                <w:szCs w:val="20"/>
              </w:rPr>
            </w:pPr>
            <w:r w:rsidRPr="00732A06">
              <w:rPr>
                <w:sz w:val="20"/>
                <w:szCs w:val="20"/>
              </w:rPr>
              <w:t xml:space="preserve">UEs measure the triggered temporary RS during </w:t>
            </w:r>
            <w:proofErr w:type="spellStart"/>
            <w:r w:rsidRPr="00732A06">
              <w:rPr>
                <w:sz w:val="20"/>
                <w:szCs w:val="20"/>
              </w:rPr>
              <w:t>Scell</w:t>
            </w:r>
            <w:proofErr w:type="spellEnd"/>
            <w:r w:rsidRPr="00732A06">
              <w:rPr>
                <w:sz w:val="20"/>
                <w:szCs w:val="20"/>
              </w:rPr>
              <w:t xml:space="preserve"> activation procedure</w:t>
            </w:r>
            <w:r w:rsidRPr="00732A06">
              <w:rPr>
                <w:rStyle w:val="apple-converted-space"/>
                <w:sz w:val="20"/>
                <w:szCs w:val="20"/>
              </w:rPr>
              <w:t> </w:t>
            </w:r>
            <w:r w:rsidRPr="00732A06">
              <w:rPr>
                <w:sz w:val="20"/>
                <w:szCs w:val="20"/>
              </w:rPr>
              <w:t>no earlier than a slot m:</w:t>
            </w:r>
          </w:p>
          <w:p w14:paraId="5DF03833" w14:textId="329CAD35" w:rsidR="00732A06" w:rsidRPr="00732A06" w:rsidRDefault="00732A06" w:rsidP="00732A06">
            <w:pPr>
              <w:pStyle w:val="afa"/>
              <w:numPr>
                <w:ilvl w:val="0"/>
                <w:numId w:val="20"/>
              </w:numPr>
              <w:spacing w:after="120"/>
              <w:ind w:firstLineChars="0"/>
              <w:rPr>
                <w:rFonts w:ascii="Times New Roman" w:eastAsia="Gulim" w:hAnsi="Times New Roman" w:cs="Times New Roman"/>
                <w:sz w:val="20"/>
                <w:szCs w:val="20"/>
              </w:rPr>
            </w:pPr>
            <w:r w:rsidRPr="00732A06">
              <w:rPr>
                <w:rFonts w:ascii="Times New Roman" w:hAnsi="Times New Roman" w:cs="Times New Roman"/>
                <w:sz w:val="20"/>
                <w:szCs w:val="20"/>
              </w:rPr>
              <w:t>FFS timeline values m which may need coordination with RAN4.</w:t>
            </w:r>
          </w:p>
          <w:p w14:paraId="63A8E7AC" w14:textId="7700F1D2" w:rsidR="00732A06" w:rsidRPr="00732A06" w:rsidRDefault="00732A06" w:rsidP="00732A06">
            <w:pPr>
              <w:pStyle w:val="afa"/>
              <w:numPr>
                <w:ilvl w:val="0"/>
                <w:numId w:val="20"/>
              </w:numPr>
              <w:spacing w:after="120"/>
              <w:ind w:firstLineChars="0"/>
              <w:rPr>
                <w:rFonts w:ascii="Times New Roman" w:eastAsia="Gulim" w:hAnsi="Times New Roman" w:cs="Times New Roman"/>
                <w:sz w:val="20"/>
                <w:szCs w:val="20"/>
              </w:rPr>
            </w:pPr>
            <w:r w:rsidRPr="00732A06">
              <w:rPr>
                <w:rFonts w:ascii="Times New Roman" w:hAnsi="Times New Roman" w:cs="Times New Roman"/>
                <w:sz w:val="20"/>
                <w:szCs w:val="20"/>
              </w:rPr>
              <w:t>FFS</w:t>
            </w:r>
            <w:r w:rsidRPr="00732A06">
              <w:rPr>
                <w:rStyle w:val="apple-converted-space"/>
                <w:rFonts w:ascii="Times New Roman" w:hAnsi="Times New Roman" w:cs="Times New Roman"/>
                <w:sz w:val="20"/>
                <w:szCs w:val="20"/>
              </w:rPr>
              <w:t> </w:t>
            </w:r>
            <w:r w:rsidRPr="00732A06">
              <w:rPr>
                <w:rFonts w:ascii="Times New Roman" w:hAnsi="Times New Roman" w:cs="Times New Roman"/>
                <w:sz w:val="20"/>
                <w:szCs w:val="20"/>
              </w:rPr>
              <w:t>if the triggered temporary RS</w:t>
            </w:r>
            <w:r w:rsidRPr="00732A06">
              <w:rPr>
                <w:rStyle w:val="apple-converted-space"/>
                <w:rFonts w:ascii="Times New Roman" w:hAnsi="Times New Roman" w:cs="Times New Roman"/>
                <w:sz w:val="20"/>
                <w:szCs w:val="20"/>
              </w:rPr>
              <w:t> </w:t>
            </w:r>
            <w:r w:rsidRPr="00732A06">
              <w:rPr>
                <w:rFonts w:ascii="Times New Roman" w:hAnsi="Times New Roman" w:cs="Times New Roman"/>
                <w:sz w:val="20"/>
                <w:szCs w:val="20"/>
              </w:rPr>
              <w:t>can be</w:t>
            </w:r>
            <w:r w:rsidRPr="00732A06">
              <w:rPr>
                <w:rStyle w:val="apple-converted-space"/>
                <w:rFonts w:ascii="Times New Roman" w:hAnsi="Times New Roman" w:cs="Times New Roman"/>
                <w:sz w:val="20"/>
                <w:szCs w:val="20"/>
              </w:rPr>
              <w:t> </w:t>
            </w:r>
            <w:r w:rsidRPr="00732A06">
              <w:rPr>
                <w:rFonts w:ascii="Times New Roman" w:hAnsi="Times New Roman" w:cs="Times New Roman"/>
                <w:sz w:val="20"/>
                <w:szCs w:val="20"/>
              </w:rPr>
              <w:t>associated with a BWP, then the measurement above is independent of the activation state of the BWP.</w:t>
            </w:r>
          </w:p>
          <w:p w14:paraId="19D0A525" w14:textId="607922D4" w:rsidR="00D322CD" w:rsidRPr="00732A06" w:rsidRDefault="00D322CD" w:rsidP="00732A06">
            <w:pPr>
              <w:pStyle w:val="bullet1"/>
              <w:numPr>
                <w:ilvl w:val="0"/>
                <w:numId w:val="0"/>
              </w:numPr>
              <w:rPr>
                <w:szCs w:val="20"/>
                <w:lang w:val="en-US"/>
              </w:rPr>
            </w:pPr>
          </w:p>
        </w:tc>
      </w:tr>
    </w:tbl>
    <w:p w14:paraId="10BDEF80" w14:textId="2E71D3B2" w:rsidR="00D322CD" w:rsidRPr="00AE5831" w:rsidRDefault="00D322CD" w:rsidP="00D322CD">
      <w:pPr>
        <w:pStyle w:val="a0"/>
        <w:spacing w:before="120"/>
        <w:rPr>
          <w:rFonts w:eastAsiaTheme="minorEastAsia"/>
          <w:lang w:eastAsia="zh-CN"/>
        </w:rPr>
      </w:pPr>
      <w:r w:rsidRPr="00AE5831">
        <w:rPr>
          <w:rFonts w:eastAsiaTheme="minorEastAsia"/>
          <w:lang w:eastAsia="zh-CN"/>
        </w:rPr>
        <w:t xml:space="preserve">In this contribution, we provide our view on </w:t>
      </w:r>
      <w:r w:rsidR="00571F54">
        <w:rPr>
          <w:rFonts w:eastAsiaTheme="minorEastAsia"/>
          <w:lang w:eastAsia="zh-CN"/>
        </w:rPr>
        <w:t xml:space="preserve">the </w:t>
      </w:r>
      <w:r w:rsidR="00732A06">
        <w:rPr>
          <w:rFonts w:eastAsiaTheme="minorEastAsia"/>
          <w:lang w:eastAsia="zh-CN"/>
        </w:rPr>
        <w:t xml:space="preserve">remaining issues of </w:t>
      </w:r>
      <w:r w:rsidRPr="00AE5831">
        <w:rPr>
          <w:rFonts w:eastAsiaTheme="minorEastAsia"/>
          <w:lang w:eastAsia="zh-CN"/>
        </w:rPr>
        <w:t>physical layer</w:t>
      </w:r>
      <w:r w:rsidRPr="00AE5831">
        <w:rPr>
          <w:rFonts w:eastAsia="Batang"/>
          <w:bCs/>
          <w:szCs w:val="20"/>
        </w:rPr>
        <w:t xml:space="preserve"> mechanism for</w:t>
      </w:r>
      <w:r w:rsidRPr="00AE5831">
        <w:rPr>
          <w:rFonts w:eastAsiaTheme="minorEastAsia"/>
          <w:lang w:eastAsia="zh-CN"/>
        </w:rPr>
        <w:t xml:space="preserve"> </w:t>
      </w:r>
      <w:r w:rsidRPr="00AE5831">
        <w:rPr>
          <w:rFonts w:eastAsia="Batang"/>
          <w:bCs/>
          <w:szCs w:val="20"/>
        </w:rPr>
        <w:t>efficient SCell activation/de-activation</w:t>
      </w:r>
      <w:r w:rsidRPr="00AE5831">
        <w:rPr>
          <w:rFonts w:eastAsiaTheme="minorEastAsia"/>
          <w:lang w:eastAsia="zh-CN"/>
        </w:rPr>
        <w:t>.</w:t>
      </w:r>
    </w:p>
    <w:p w14:paraId="56E92435" w14:textId="10826BE5" w:rsidR="00D63DA8" w:rsidRPr="00AE5831" w:rsidRDefault="00D63DA8"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6E37C3D1" w14:textId="411984E8" w:rsidR="00445607" w:rsidRDefault="00AE03DA" w:rsidP="00277F94">
      <w:pPr>
        <w:pStyle w:val="a0"/>
        <w:spacing w:before="120"/>
        <w:rPr>
          <w:rFonts w:eastAsiaTheme="minorEastAsia" w:cs="Times"/>
          <w:lang w:eastAsia="zh-CN"/>
        </w:rPr>
      </w:pPr>
      <w:r>
        <w:rPr>
          <w:rFonts w:eastAsiaTheme="minorEastAsia" w:cs="Times"/>
          <w:lang w:eastAsia="zh-CN"/>
        </w:rPr>
        <w:t>It has been agreed that TRS is selected as the temporary RS</w:t>
      </w:r>
      <w:r w:rsidRPr="00AE03DA">
        <w:t xml:space="preserve"> </w:t>
      </w:r>
      <w:r w:rsidRPr="00AE03DA">
        <w:rPr>
          <w:rFonts w:eastAsiaTheme="minorEastAsia" w:cs="Times"/>
          <w:lang w:eastAsia="zh-CN"/>
        </w:rPr>
        <w:t>to expedite the activation process</w:t>
      </w:r>
      <w:r>
        <w:rPr>
          <w:rFonts w:eastAsiaTheme="minorEastAsia" w:cs="Times"/>
          <w:lang w:eastAsia="zh-CN"/>
        </w:rPr>
        <w:t xml:space="preserve"> for SCell activation. The remaining issues related to TRS includ</w:t>
      </w:r>
      <w:r w:rsidR="009C5743">
        <w:rPr>
          <w:rFonts w:eastAsiaTheme="minorEastAsia" w:cs="Times"/>
          <w:lang w:eastAsia="zh-CN"/>
        </w:rPr>
        <w:t>ing</w:t>
      </w:r>
      <w:r>
        <w:rPr>
          <w:rFonts w:eastAsiaTheme="minorEastAsia" w:cs="Times"/>
          <w:lang w:eastAsia="zh-CN"/>
        </w:rPr>
        <w:t xml:space="preserve"> the</w:t>
      </w:r>
      <w:r w:rsidR="009566E0">
        <w:rPr>
          <w:rFonts w:eastAsiaTheme="minorEastAsia" w:cs="Times"/>
          <w:lang w:eastAsia="zh-CN"/>
        </w:rPr>
        <w:t xml:space="preserve"> resource</w:t>
      </w:r>
      <w:r>
        <w:rPr>
          <w:rFonts w:eastAsiaTheme="minorEastAsia" w:cs="Times"/>
          <w:lang w:eastAsia="zh-CN"/>
        </w:rPr>
        <w:t xml:space="preserve"> </w:t>
      </w:r>
      <w:r w:rsidR="008A6ED1">
        <w:rPr>
          <w:rFonts w:eastAsiaTheme="minorEastAsia" w:cs="Times"/>
          <w:lang w:eastAsia="zh-CN"/>
        </w:rPr>
        <w:t xml:space="preserve">type, the </w:t>
      </w:r>
      <w:r>
        <w:rPr>
          <w:rFonts w:eastAsiaTheme="minorEastAsia" w:cs="Times"/>
          <w:lang w:eastAsia="zh-CN"/>
        </w:rPr>
        <w:t>triggering mechanism, the detailed design of TRS,</w:t>
      </w:r>
      <w:r w:rsidR="002E4785">
        <w:rPr>
          <w:rFonts w:eastAsiaTheme="minorEastAsia" w:cs="Times"/>
          <w:lang w:eastAsia="zh-CN"/>
        </w:rPr>
        <w:t xml:space="preserve"> etc.,</w:t>
      </w:r>
      <w:r>
        <w:rPr>
          <w:rFonts w:eastAsiaTheme="minorEastAsia" w:cs="Times"/>
          <w:lang w:eastAsia="zh-CN"/>
        </w:rPr>
        <w:t xml:space="preserve"> are further discussed in this section.</w:t>
      </w:r>
    </w:p>
    <w:p w14:paraId="067BF815" w14:textId="121BDCAF" w:rsidR="00AE03DA" w:rsidRDefault="00AE03DA" w:rsidP="00277F94">
      <w:pPr>
        <w:pStyle w:val="a0"/>
        <w:spacing w:before="120"/>
        <w:rPr>
          <w:rFonts w:eastAsiaTheme="minorEastAsia" w:cs="Times"/>
          <w:lang w:eastAsia="zh-CN"/>
        </w:rPr>
      </w:pPr>
    </w:p>
    <w:p w14:paraId="2D70109A" w14:textId="55BC128F" w:rsidR="000F359E" w:rsidRPr="00EB5B71" w:rsidRDefault="009566E0" w:rsidP="000F359E">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Resource type</w:t>
      </w:r>
      <w:r w:rsidR="000F359E" w:rsidRPr="00363ECD">
        <w:rPr>
          <w:rFonts w:ascii="Arial" w:eastAsia="宋体" w:hAnsi="Arial" w:cs="Arial"/>
          <w:bCs/>
          <w:iCs/>
          <w:szCs w:val="28"/>
          <w:lang w:eastAsia="zh-CN"/>
        </w:rPr>
        <w:t xml:space="preserve"> </w:t>
      </w:r>
    </w:p>
    <w:p w14:paraId="6833646B" w14:textId="0B0C9EF0" w:rsidR="009566E0" w:rsidRDefault="009566E0" w:rsidP="009566E0">
      <w:pPr>
        <w:pStyle w:val="a0"/>
        <w:spacing w:before="120"/>
        <w:rPr>
          <w:rFonts w:eastAsiaTheme="minorEastAsia" w:cs="Times"/>
          <w:lang w:eastAsia="zh-CN"/>
        </w:rPr>
      </w:pPr>
      <w:r>
        <w:rPr>
          <w:rFonts w:eastAsiaTheme="minorEastAsia" w:cs="Times"/>
          <w:lang w:eastAsia="zh-CN"/>
        </w:rPr>
        <w:t>In Rel-16 NR, only p</w:t>
      </w:r>
      <w:r w:rsidRPr="00277F94">
        <w:rPr>
          <w:rFonts w:eastAsiaTheme="minorEastAsia" w:cs="Times"/>
          <w:lang w:eastAsia="zh-CN"/>
        </w:rPr>
        <w:t>eriodic</w:t>
      </w:r>
      <w:r>
        <w:rPr>
          <w:rFonts w:eastAsiaTheme="minorEastAsia" w:cs="Times"/>
          <w:lang w:eastAsia="zh-CN"/>
        </w:rPr>
        <w:t xml:space="preserve"> </w:t>
      </w:r>
      <w:r w:rsidRPr="00277F94">
        <w:rPr>
          <w:rFonts w:eastAsiaTheme="minorEastAsia" w:cs="Times"/>
          <w:lang w:eastAsia="zh-CN"/>
        </w:rPr>
        <w:t>TRS</w:t>
      </w:r>
      <w:r>
        <w:rPr>
          <w:rFonts w:eastAsiaTheme="minorEastAsia" w:cs="Times"/>
          <w:lang w:eastAsia="zh-CN"/>
        </w:rPr>
        <w:t xml:space="preserve"> and aperiodic TRS are supported. If periodic TRS is used as the temporary RS, </w:t>
      </w:r>
      <w:r w:rsidRPr="00277F94">
        <w:rPr>
          <w:rFonts w:eastAsiaTheme="minorEastAsia" w:cs="Times"/>
          <w:lang w:eastAsia="zh-CN"/>
        </w:rPr>
        <w:t>the delay of SCell activation could be reduced only when the perio</w:t>
      </w:r>
      <w:r>
        <w:rPr>
          <w:rFonts w:eastAsiaTheme="minorEastAsia" w:cs="Times"/>
          <w:lang w:eastAsia="zh-CN"/>
        </w:rPr>
        <w:t xml:space="preserve">dicity of the TRS is small, i.e., 10ms, or an even smaller number is desirable for fast activation. </w:t>
      </w:r>
      <w:r w:rsidRPr="00277F94">
        <w:rPr>
          <w:rFonts w:eastAsiaTheme="minorEastAsia" w:cs="Times"/>
          <w:lang w:eastAsia="zh-CN"/>
        </w:rPr>
        <w:t xml:space="preserve">However, this will cause significant network overhead, as </w:t>
      </w:r>
      <w:r>
        <w:rPr>
          <w:rFonts w:eastAsiaTheme="minorEastAsia" w:cs="Times"/>
          <w:lang w:eastAsia="zh-CN"/>
        </w:rPr>
        <w:t>the TRS</w:t>
      </w:r>
      <w:r w:rsidRPr="00277F94">
        <w:rPr>
          <w:rFonts w:eastAsiaTheme="minorEastAsia" w:cs="Times"/>
          <w:lang w:eastAsia="zh-CN"/>
        </w:rPr>
        <w:t xml:space="preserve"> must be transmitted on the SCell periodically regardless </w:t>
      </w:r>
      <w:r>
        <w:rPr>
          <w:rFonts w:eastAsiaTheme="minorEastAsia" w:cs="Times"/>
          <w:lang w:eastAsia="zh-CN"/>
        </w:rPr>
        <w:t xml:space="preserve">of </w:t>
      </w:r>
      <w:r w:rsidRPr="00277F94">
        <w:rPr>
          <w:rFonts w:eastAsiaTheme="minorEastAsia" w:cs="Times"/>
          <w:lang w:eastAsia="zh-CN"/>
        </w:rPr>
        <w:t xml:space="preserve">whether </w:t>
      </w:r>
      <w:r w:rsidR="00091D93">
        <w:rPr>
          <w:rFonts w:eastAsiaTheme="minorEastAsia" w:cs="Times"/>
          <w:lang w:eastAsia="zh-CN"/>
        </w:rPr>
        <w:t>any UE is</w:t>
      </w:r>
      <w:r w:rsidRPr="00277F94">
        <w:rPr>
          <w:rFonts w:eastAsiaTheme="minorEastAsia" w:cs="Times"/>
          <w:lang w:eastAsia="zh-CN"/>
        </w:rPr>
        <w:t xml:space="preserve"> requiring </w:t>
      </w:r>
      <w:r w:rsidR="009E065E">
        <w:rPr>
          <w:rFonts w:eastAsiaTheme="minorEastAsia" w:cs="Times"/>
          <w:lang w:eastAsia="zh-CN"/>
        </w:rPr>
        <w:t xml:space="preserve">TRS based </w:t>
      </w:r>
      <w:r w:rsidRPr="00277F94">
        <w:rPr>
          <w:rFonts w:eastAsiaTheme="minorEastAsia" w:cs="Times"/>
          <w:lang w:eastAsia="zh-CN"/>
        </w:rPr>
        <w:t xml:space="preserve">SCell </w:t>
      </w:r>
      <w:r w:rsidRPr="00277F94">
        <w:rPr>
          <w:rFonts w:eastAsiaTheme="minorEastAsia" w:cs="Times"/>
          <w:lang w:eastAsia="zh-CN"/>
        </w:rPr>
        <w:lastRenderedPageBreak/>
        <w:t>activation or not</w:t>
      </w:r>
      <w:r>
        <w:rPr>
          <w:rFonts w:eastAsiaTheme="minorEastAsia" w:cs="Times"/>
          <w:lang w:eastAsia="zh-CN"/>
        </w:rPr>
        <w:t>. L</w:t>
      </w:r>
      <w:r w:rsidRPr="00277F94">
        <w:rPr>
          <w:rFonts w:eastAsiaTheme="minorEastAsia" w:cs="Times"/>
          <w:lang w:eastAsia="zh-CN"/>
        </w:rPr>
        <w:t xml:space="preserve">ater, </w:t>
      </w:r>
      <w:r>
        <w:rPr>
          <w:rFonts w:eastAsiaTheme="minorEastAsia" w:cs="Times"/>
          <w:lang w:eastAsia="zh-CN"/>
        </w:rPr>
        <w:t xml:space="preserve">additional </w:t>
      </w:r>
      <w:r w:rsidRPr="00277F94">
        <w:rPr>
          <w:rFonts w:eastAsiaTheme="minorEastAsia" w:cs="Times"/>
          <w:lang w:eastAsia="zh-CN"/>
        </w:rPr>
        <w:t xml:space="preserve">RRC signaling </w:t>
      </w:r>
      <w:r>
        <w:rPr>
          <w:rFonts w:eastAsiaTheme="minorEastAsia" w:cs="Times"/>
          <w:lang w:eastAsia="zh-CN"/>
        </w:rPr>
        <w:t xml:space="preserve">may be required </w:t>
      </w:r>
      <w:r w:rsidRPr="00277F94">
        <w:rPr>
          <w:rFonts w:eastAsiaTheme="minorEastAsia" w:cs="Times"/>
          <w:lang w:eastAsia="zh-CN"/>
        </w:rPr>
        <w:t xml:space="preserve">to turn the </w:t>
      </w:r>
      <w:r>
        <w:rPr>
          <w:rFonts w:eastAsiaTheme="minorEastAsia" w:cs="Times"/>
          <w:lang w:eastAsia="zh-CN"/>
        </w:rPr>
        <w:t xml:space="preserve">periodic </w:t>
      </w:r>
      <w:r w:rsidRPr="00277F94">
        <w:rPr>
          <w:rFonts w:eastAsiaTheme="minorEastAsia" w:cs="Times"/>
          <w:lang w:eastAsia="zh-CN"/>
        </w:rPr>
        <w:t>TRS off.</w:t>
      </w:r>
      <w:r>
        <w:rPr>
          <w:rFonts w:eastAsiaTheme="minorEastAsia" w:cs="Times"/>
          <w:lang w:eastAsia="zh-CN"/>
        </w:rPr>
        <w:t xml:space="preserve"> Consequently, periodic TRS is not favorable for fast SCell activation.</w:t>
      </w:r>
    </w:p>
    <w:p w14:paraId="16A04147" w14:textId="09C31ABE" w:rsidR="009566E0" w:rsidRPr="002D4E32" w:rsidRDefault="009566E0" w:rsidP="009566E0">
      <w:pPr>
        <w:pStyle w:val="a7"/>
        <w:jc w:val="both"/>
        <w:rPr>
          <w:rFonts w:eastAsia="Batang"/>
          <w:lang w:eastAsia="x-none"/>
        </w:rPr>
      </w:pPr>
      <w:bookmarkStart w:id="3" w:name="_Ref53755289"/>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C73D8A">
        <w:rPr>
          <w:i/>
          <w:noProof/>
          <w:u w:val="single"/>
        </w:rPr>
        <w:t>1</w:t>
      </w:r>
      <w:r w:rsidRPr="002D4E32">
        <w:rPr>
          <w:i/>
          <w:u w:val="single"/>
        </w:rPr>
        <w:fldChar w:fldCharType="end"/>
      </w:r>
      <w:r w:rsidRPr="002D4E32">
        <w:rPr>
          <w:i/>
        </w:rPr>
        <w:t>:</w:t>
      </w:r>
      <w:r w:rsidRPr="002D4E32">
        <w:t xml:space="preserve"> </w:t>
      </w:r>
      <w:r>
        <w:rPr>
          <w:rFonts w:ascii="Times" w:eastAsiaTheme="minorEastAsia" w:hAnsi="Times" w:cs="Times"/>
          <w:i/>
          <w:lang w:eastAsia="zh-CN"/>
        </w:rPr>
        <w:t>Aperiodic TRS or</w:t>
      </w:r>
      <w:r w:rsidRPr="009566E0">
        <w:t xml:space="preserve"> </w:t>
      </w:r>
      <w:r w:rsidRPr="009566E0">
        <w:rPr>
          <w:rFonts w:ascii="Times" w:eastAsiaTheme="minorEastAsia" w:hAnsi="Times" w:cs="Times"/>
          <w:i/>
          <w:lang w:eastAsia="zh-CN"/>
        </w:rPr>
        <w:t>semi-persistent TRS</w:t>
      </w:r>
      <w:r>
        <w:rPr>
          <w:rFonts w:ascii="Times" w:eastAsiaTheme="minorEastAsia" w:hAnsi="Times" w:cs="Times"/>
          <w:i/>
          <w:lang w:eastAsia="zh-CN"/>
        </w:rPr>
        <w:t xml:space="preserve"> is the baseline of temporary RS for</w:t>
      </w:r>
      <w:r w:rsidRPr="009566E0">
        <w:t xml:space="preserve"> </w:t>
      </w:r>
      <w:r w:rsidRPr="009566E0">
        <w:rPr>
          <w:rFonts w:ascii="Times" w:eastAsiaTheme="minorEastAsia" w:hAnsi="Times" w:cs="Times"/>
          <w:i/>
          <w:lang w:eastAsia="zh-CN"/>
        </w:rPr>
        <w:t>fast SCell activation</w:t>
      </w:r>
      <w:r w:rsidRPr="002D4E32">
        <w:rPr>
          <w:i/>
        </w:rPr>
        <w:t>.</w:t>
      </w:r>
      <w:bookmarkEnd w:id="3"/>
    </w:p>
    <w:p w14:paraId="51EDDE25" w14:textId="426A07CD" w:rsidR="000F359E" w:rsidRDefault="000F359E" w:rsidP="00277F94">
      <w:pPr>
        <w:pStyle w:val="a0"/>
        <w:spacing w:before="120"/>
        <w:rPr>
          <w:rFonts w:eastAsiaTheme="minorEastAsia" w:cs="Times"/>
          <w:lang w:eastAsia="zh-CN"/>
        </w:rPr>
      </w:pPr>
    </w:p>
    <w:p w14:paraId="78BA2E64" w14:textId="7F1555D4" w:rsidR="00A4237A" w:rsidRDefault="00A4237A" w:rsidP="00277F94">
      <w:pPr>
        <w:pStyle w:val="a0"/>
        <w:spacing w:before="120"/>
        <w:rPr>
          <w:rFonts w:eastAsiaTheme="minorEastAsia" w:cs="Times"/>
          <w:lang w:eastAsia="zh-CN"/>
        </w:rPr>
      </w:pPr>
      <w:r>
        <w:rPr>
          <w:rFonts w:eastAsiaTheme="minorEastAsia" w:cs="Times"/>
          <w:lang w:eastAsia="zh-CN"/>
        </w:rPr>
        <w:t xml:space="preserve">Nevertheless, it is worth noting that </w:t>
      </w:r>
      <w:r w:rsidR="001C4A49" w:rsidRPr="00277F94">
        <w:rPr>
          <w:rFonts w:eastAsiaTheme="minorEastAsia" w:cs="Times"/>
          <w:lang w:eastAsia="zh-CN"/>
        </w:rPr>
        <w:t xml:space="preserve">aperiodic TRS </w:t>
      </w:r>
      <w:r w:rsidR="001C4A49">
        <w:rPr>
          <w:rFonts w:eastAsiaTheme="minorEastAsia" w:cs="Times"/>
          <w:lang w:eastAsia="zh-CN"/>
        </w:rPr>
        <w:t>shall</w:t>
      </w:r>
      <w:r w:rsidR="001C4A49" w:rsidRPr="00277F94">
        <w:rPr>
          <w:rFonts w:eastAsiaTheme="minorEastAsia" w:cs="Times"/>
          <w:lang w:eastAsia="zh-CN"/>
        </w:rPr>
        <w:t xml:space="preserve"> be QCL type-A</w:t>
      </w:r>
      <w:r w:rsidR="001C4A49">
        <w:rPr>
          <w:rFonts w:eastAsiaTheme="minorEastAsia" w:cs="Times"/>
          <w:lang w:eastAsia="zh-CN"/>
        </w:rPr>
        <w:t xml:space="preserve"> (and type-D is applicable)</w:t>
      </w:r>
      <w:r w:rsidR="001C4A49" w:rsidRPr="00277F94">
        <w:rPr>
          <w:rFonts w:eastAsiaTheme="minorEastAsia" w:cs="Times"/>
          <w:lang w:eastAsia="zh-CN"/>
        </w:rPr>
        <w:t xml:space="preserve"> with another periodic TRS on the same SCell</w:t>
      </w:r>
      <w:r w:rsidR="00B86B02">
        <w:rPr>
          <w:rFonts w:eastAsiaTheme="minorEastAsia" w:cs="Times"/>
          <w:lang w:eastAsia="zh-CN"/>
        </w:rPr>
        <w:t xml:space="preserve"> </w:t>
      </w:r>
      <w:r w:rsidR="00B86B02">
        <w:rPr>
          <w:rFonts w:eastAsiaTheme="minorEastAsia" w:cs="Times" w:hint="eastAsia"/>
          <w:lang w:eastAsia="zh-CN"/>
        </w:rPr>
        <w:t>according</w:t>
      </w:r>
      <w:r w:rsidR="00B86B02">
        <w:rPr>
          <w:rFonts w:eastAsiaTheme="minorEastAsia" w:cs="Times"/>
          <w:lang w:eastAsia="zh-CN"/>
        </w:rPr>
        <w:t xml:space="preserve"> </w:t>
      </w:r>
      <w:r w:rsidR="00B86B02">
        <w:rPr>
          <w:rFonts w:eastAsiaTheme="minorEastAsia" w:cs="Times" w:hint="eastAsia"/>
          <w:lang w:eastAsia="zh-CN"/>
        </w:rPr>
        <w:t>to</w:t>
      </w:r>
      <w:r w:rsidR="00B86B02">
        <w:rPr>
          <w:rFonts w:eastAsiaTheme="minorEastAsia" w:cs="Times"/>
          <w:lang w:eastAsia="zh-CN"/>
        </w:rPr>
        <w:t xml:space="preserve"> R15 </w:t>
      </w:r>
      <w:r w:rsidR="00092EA0">
        <w:rPr>
          <w:rFonts w:eastAsiaTheme="minorEastAsia" w:cs="Times"/>
          <w:lang w:eastAsia="zh-CN"/>
        </w:rPr>
        <w:t xml:space="preserve">and R16 </w:t>
      </w:r>
      <w:r w:rsidR="00B86B02">
        <w:rPr>
          <w:rFonts w:eastAsiaTheme="minorEastAsia" w:cs="Times"/>
          <w:lang w:eastAsia="zh-CN"/>
        </w:rPr>
        <w:t>spec</w:t>
      </w:r>
      <w:r w:rsidR="001C4A49">
        <w:rPr>
          <w:rFonts w:eastAsiaTheme="minorEastAsia" w:cs="Times"/>
          <w:lang w:eastAsia="zh-CN"/>
        </w:rPr>
        <w:t xml:space="preserve">. For </w:t>
      </w:r>
      <w:r w:rsidR="001C4A49" w:rsidRPr="00277F94">
        <w:rPr>
          <w:rFonts w:eastAsiaTheme="minorEastAsia" w:cs="Times"/>
          <w:lang w:eastAsia="zh-CN"/>
        </w:rPr>
        <w:t>SCell activation</w:t>
      </w:r>
      <w:r w:rsidR="001C4A49">
        <w:rPr>
          <w:rFonts w:eastAsiaTheme="minorEastAsia" w:cs="Times"/>
          <w:lang w:eastAsia="zh-CN"/>
        </w:rPr>
        <w:t xml:space="preserve">, such restriction should be removed, otherwise, the activation would likely be further delayed by an additional </w:t>
      </w:r>
      <w:r w:rsidR="001C4A49" w:rsidRPr="00277F94">
        <w:rPr>
          <w:rFonts w:eastAsiaTheme="minorEastAsia" w:cs="Times"/>
          <w:lang w:eastAsia="zh-CN"/>
        </w:rPr>
        <w:t>periodic TRS</w:t>
      </w:r>
      <w:r w:rsidR="001C4A49">
        <w:rPr>
          <w:rFonts w:eastAsiaTheme="minorEastAsia" w:cs="Times"/>
          <w:lang w:eastAsia="zh-CN"/>
        </w:rPr>
        <w:t>.</w:t>
      </w:r>
    </w:p>
    <w:p w14:paraId="7F5BC8F3" w14:textId="081BA3A8" w:rsidR="001C4A49" w:rsidRPr="002D4E32" w:rsidRDefault="001C4A49" w:rsidP="001C4A49">
      <w:pPr>
        <w:pStyle w:val="a7"/>
        <w:jc w:val="both"/>
        <w:rPr>
          <w:rFonts w:eastAsia="Batang"/>
          <w:lang w:eastAsia="x-none"/>
        </w:rPr>
      </w:pPr>
      <w:bookmarkStart w:id="4" w:name="_Ref5375529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C73D8A">
        <w:rPr>
          <w:i/>
          <w:noProof/>
          <w:u w:val="single"/>
        </w:rPr>
        <w:t>2</w:t>
      </w:r>
      <w:r w:rsidRPr="002D4E32">
        <w:rPr>
          <w:i/>
          <w:u w:val="single"/>
        </w:rPr>
        <w:fldChar w:fldCharType="end"/>
      </w:r>
      <w:r w:rsidRPr="002D4E32">
        <w:rPr>
          <w:i/>
        </w:rPr>
        <w:t>:</w:t>
      </w:r>
      <w:r w:rsidRPr="002D4E32">
        <w:t xml:space="preserve"> </w:t>
      </w:r>
      <w:r>
        <w:rPr>
          <w:rFonts w:ascii="Times" w:eastAsiaTheme="minorEastAsia" w:hAnsi="Times" w:cs="Times"/>
          <w:i/>
          <w:lang w:eastAsia="zh-CN"/>
        </w:rPr>
        <w:t>TRS for</w:t>
      </w:r>
      <w:r w:rsidRPr="009566E0">
        <w:t xml:space="preserve"> </w:t>
      </w:r>
      <w:r w:rsidRPr="009566E0">
        <w:rPr>
          <w:rFonts w:ascii="Times" w:eastAsiaTheme="minorEastAsia" w:hAnsi="Times" w:cs="Times"/>
          <w:i/>
          <w:lang w:eastAsia="zh-CN"/>
        </w:rPr>
        <w:t>fast SCell activation</w:t>
      </w:r>
      <w:r w:rsidRPr="001C4A49">
        <w:rPr>
          <w:rFonts w:eastAsiaTheme="minorEastAsia" w:cs="Times"/>
          <w:i/>
          <w:lang w:eastAsia="zh-CN"/>
        </w:rPr>
        <w:t xml:space="preserve"> </w:t>
      </w:r>
      <w:r>
        <w:rPr>
          <w:rFonts w:eastAsiaTheme="minorEastAsia" w:cs="Times"/>
          <w:i/>
          <w:lang w:eastAsia="zh-CN"/>
        </w:rPr>
        <w:t xml:space="preserve">should not require to be </w:t>
      </w:r>
      <w:r w:rsidRPr="00744B6C">
        <w:rPr>
          <w:rFonts w:eastAsiaTheme="minorEastAsia" w:cs="Times"/>
          <w:i/>
          <w:lang w:eastAsia="zh-CN"/>
        </w:rPr>
        <w:t>QCL-A with another periodic TRS on the same SCell</w:t>
      </w:r>
      <w:r w:rsidRPr="002D4E32">
        <w:rPr>
          <w:i/>
        </w:rPr>
        <w:t>.</w:t>
      </w:r>
      <w:bookmarkEnd w:id="4"/>
    </w:p>
    <w:p w14:paraId="0A82AEAF" w14:textId="77777777" w:rsidR="00A4237A" w:rsidRPr="002E4785" w:rsidRDefault="00A4237A" w:rsidP="00277F94">
      <w:pPr>
        <w:pStyle w:val="a0"/>
        <w:spacing w:before="120"/>
        <w:rPr>
          <w:rFonts w:eastAsiaTheme="minorEastAsia" w:cs="Times"/>
          <w:lang w:eastAsia="zh-CN"/>
        </w:rPr>
      </w:pPr>
    </w:p>
    <w:p w14:paraId="55BA0299" w14:textId="2B20E81E" w:rsidR="000845D1" w:rsidRPr="00EB5B71" w:rsidRDefault="000845D1" w:rsidP="000845D1">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 xml:space="preserve">Triggering mechanism </w:t>
      </w:r>
    </w:p>
    <w:p w14:paraId="528F1233" w14:textId="3DD5EA52" w:rsidR="000845D1" w:rsidRDefault="00B02933" w:rsidP="00277F94">
      <w:pPr>
        <w:pStyle w:val="a0"/>
        <w:spacing w:before="120"/>
        <w:rPr>
          <w:rFonts w:eastAsiaTheme="minorEastAsia" w:cs="Times"/>
          <w:lang w:eastAsia="zh-CN"/>
        </w:rPr>
      </w:pPr>
      <w:r>
        <w:rPr>
          <w:rFonts w:eastAsiaTheme="minorEastAsia" w:cs="Times" w:hint="eastAsia"/>
          <w:lang w:eastAsia="zh-CN"/>
        </w:rPr>
        <w:t>T</w:t>
      </w:r>
      <w:r>
        <w:rPr>
          <w:rFonts w:eastAsiaTheme="minorEastAsia" w:cs="Times"/>
          <w:lang w:eastAsia="zh-CN"/>
        </w:rPr>
        <w:t>he temporary RS for SCell activation can be triggered by either DCI or MAC CE</w:t>
      </w:r>
      <w:r w:rsidR="00BF0077">
        <w:rPr>
          <w:rFonts w:eastAsiaTheme="minorEastAsia" w:cs="Times"/>
          <w:lang w:eastAsia="zh-CN"/>
        </w:rPr>
        <w:t>. There are several candidate approaches:</w:t>
      </w:r>
    </w:p>
    <w:p w14:paraId="792842EE" w14:textId="5D7BF48B" w:rsidR="00BF0077" w:rsidRDefault="00BF0077" w:rsidP="00277F94">
      <w:pPr>
        <w:pStyle w:val="a0"/>
        <w:spacing w:before="120"/>
        <w:rPr>
          <w:rFonts w:eastAsiaTheme="minorEastAsia" w:cs="Times"/>
          <w:lang w:eastAsia="zh-CN"/>
        </w:rPr>
      </w:pPr>
      <w:r>
        <w:rPr>
          <w:rFonts w:eastAsiaTheme="minorEastAsia" w:cs="Times" w:hint="eastAsia"/>
          <w:lang w:eastAsia="zh-CN"/>
        </w:rPr>
        <w:t>A</w:t>
      </w:r>
      <w:r>
        <w:rPr>
          <w:rFonts w:eastAsiaTheme="minorEastAsia" w:cs="Times"/>
          <w:lang w:eastAsia="zh-CN"/>
        </w:rPr>
        <w:t>lt-</w:t>
      </w:r>
      <w:r w:rsidR="006E5BBF">
        <w:rPr>
          <w:rFonts w:eastAsiaTheme="minorEastAsia" w:cs="Times"/>
          <w:lang w:eastAsia="zh-CN"/>
        </w:rPr>
        <w:t>1</w:t>
      </w:r>
      <w:r>
        <w:rPr>
          <w:rFonts w:eastAsiaTheme="minorEastAsia" w:cs="Times"/>
          <w:lang w:eastAsia="zh-CN"/>
        </w:rPr>
        <w:t xml:space="preserve">: </w:t>
      </w:r>
      <w:r>
        <w:rPr>
          <w:rFonts w:eastAsiaTheme="minorEastAsia" w:cs="Times" w:hint="eastAsia"/>
          <w:lang w:eastAsia="zh-CN"/>
        </w:rPr>
        <w:t>T</w:t>
      </w:r>
      <w:r>
        <w:rPr>
          <w:rFonts w:eastAsiaTheme="minorEastAsia" w:cs="Times"/>
          <w:lang w:eastAsia="zh-CN"/>
        </w:rPr>
        <w:t>he existing DCI triggering mechanism for aperiodic TRS is reused (i.e., by DCI 0_1 or 0_2)</w:t>
      </w:r>
    </w:p>
    <w:p w14:paraId="5ACE2040" w14:textId="792D82E7" w:rsidR="00BF0077" w:rsidRDefault="00BF0077" w:rsidP="00277F94">
      <w:pPr>
        <w:pStyle w:val="a0"/>
        <w:spacing w:before="120"/>
        <w:rPr>
          <w:rFonts w:eastAsiaTheme="minorEastAsia" w:cs="Times"/>
          <w:lang w:eastAsia="zh-CN"/>
        </w:rPr>
      </w:pPr>
      <w:r>
        <w:rPr>
          <w:rFonts w:eastAsiaTheme="minorEastAsia" w:cs="Times" w:hint="eastAsia"/>
          <w:lang w:eastAsia="zh-CN"/>
        </w:rPr>
        <w:t>A</w:t>
      </w:r>
      <w:r>
        <w:rPr>
          <w:rFonts w:eastAsiaTheme="minorEastAsia" w:cs="Times"/>
          <w:lang w:eastAsia="zh-CN"/>
        </w:rPr>
        <w:t>lt-</w:t>
      </w:r>
      <w:r w:rsidR="006E5BBF">
        <w:rPr>
          <w:rFonts w:eastAsiaTheme="minorEastAsia" w:cs="Times"/>
          <w:lang w:eastAsia="zh-CN"/>
        </w:rPr>
        <w:t>2</w:t>
      </w:r>
      <w:r>
        <w:rPr>
          <w:rFonts w:eastAsiaTheme="minorEastAsia" w:cs="Times"/>
          <w:lang w:eastAsia="zh-CN"/>
        </w:rPr>
        <w:t>: A new DCI field is introduced</w:t>
      </w:r>
      <w:r w:rsidR="00C63D9E">
        <w:rPr>
          <w:rFonts w:eastAsiaTheme="minorEastAsia" w:cs="Times"/>
          <w:lang w:eastAsia="zh-CN"/>
        </w:rPr>
        <w:t xml:space="preserve"> </w:t>
      </w:r>
      <w:r w:rsidR="00C63D9E">
        <w:rPr>
          <w:rFonts w:eastAsiaTheme="minorEastAsia" w:cs="Times" w:hint="eastAsia"/>
          <w:lang w:eastAsia="zh-CN"/>
        </w:rPr>
        <w:t>in</w:t>
      </w:r>
      <w:r w:rsidR="00C63D9E">
        <w:rPr>
          <w:rFonts w:eastAsiaTheme="minorEastAsia" w:cs="Times"/>
          <w:lang w:eastAsia="zh-CN"/>
        </w:rPr>
        <w:t xml:space="preserve"> </w:t>
      </w:r>
      <w:r w:rsidR="00C63D9E">
        <w:rPr>
          <w:rFonts w:eastAsiaTheme="minorEastAsia" w:cs="Times" w:hint="eastAsia"/>
          <w:lang w:eastAsia="zh-CN"/>
        </w:rPr>
        <w:t>the</w:t>
      </w:r>
      <w:r w:rsidR="00C63D9E">
        <w:rPr>
          <w:rFonts w:eastAsiaTheme="minorEastAsia" w:cs="Times"/>
          <w:lang w:eastAsia="zh-CN"/>
        </w:rPr>
        <w:t xml:space="preserve"> DCI scheduling the SCell activation command</w:t>
      </w:r>
      <w:r>
        <w:rPr>
          <w:rFonts w:eastAsiaTheme="minorEastAsia" w:cs="Times"/>
          <w:lang w:eastAsia="zh-CN"/>
        </w:rPr>
        <w:t xml:space="preserve"> to trigger TRS.</w:t>
      </w:r>
    </w:p>
    <w:p w14:paraId="798447D8" w14:textId="2A98F5DD" w:rsidR="000F1426" w:rsidRDefault="006E5BBF" w:rsidP="006E5BBF">
      <w:pPr>
        <w:pStyle w:val="a0"/>
        <w:spacing w:before="120"/>
        <w:rPr>
          <w:rFonts w:eastAsiaTheme="minorEastAsia" w:cs="Times"/>
          <w:lang w:eastAsia="zh-CN"/>
        </w:rPr>
      </w:pPr>
      <w:r>
        <w:rPr>
          <w:rFonts w:eastAsiaTheme="minorEastAsia" w:cs="Times" w:hint="eastAsia"/>
          <w:lang w:eastAsia="zh-CN"/>
        </w:rPr>
        <w:t>A</w:t>
      </w:r>
      <w:r>
        <w:rPr>
          <w:rFonts w:eastAsiaTheme="minorEastAsia" w:cs="Times"/>
          <w:lang w:eastAsia="zh-CN"/>
        </w:rPr>
        <w:t xml:space="preserve">lt-3: </w:t>
      </w:r>
      <w:r w:rsidR="000F1426">
        <w:rPr>
          <w:rFonts w:eastAsiaTheme="minorEastAsia" w:cs="Times"/>
          <w:lang w:eastAsia="zh-CN"/>
        </w:rPr>
        <w:t>TRS and SCell activation are triggered by a new DCI format or DCI field.</w:t>
      </w:r>
    </w:p>
    <w:p w14:paraId="512AC70B" w14:textId="1E449730" w:rsidR="006E5BBF" w:rsidRDefault="000F1426" w:rsidP="006E5BBF">
      <w:pPr>
        <w:pStyle w:val="a0"/>
        <w:spacing w:before="120"/>
        <w:rPr>
          <w:rFonts w:eastAsiaTheme="minorEastAsia" w:cs="Times"/>
          <w:lang w:eastAsia="zh-CN"/>
        </w:rPr>
      </w:pPr>
      <w:r>
        <w:rPr>
          <w:rFonts w:eastAsiaTheme="minorEastAsia" w:cs="Times"/>
          <w:lang w:eastAsia="zh-CN"/>
        </w:rPr>
        <w:t xml:space="preserve">Alt-4: </w:t>
      </w:r>
      <w:r w:rsidR="006E5BBF">
        <w:rPr>
          <w:rFonts w:eastAsiaTheme="minorEastAsia" w:cs="Times"/>
          <w:lang w:eastAsia="zh-CN"/>
        </w:rPr>
        <w:t>TRS is triggered by an explicit MAC CE, or implicitly by the SCell activation command.</w:t>
      </w:r>
    </w:p>
    <w:p w14:paraId="3C0EA77C" w14:textId="2C5C9C50" w:rsidR="00BF0077" w:rsidRDefault="00BF0077" w:rsidP="00277F94">
      <w:pPr>
        <w:pStyle w:val="a0"/>
        <w:spacing w:before="120"/>
        <w:rPr>
          <w:rFonts w:eastAsiaTheme="minorEastAsia" w:cs="Times"/>
          <w:lang w:eastAsia="zh-CN"/>
        </w:rPr>
      </w:pPr>
    </w:p>
    <w:p w14:paraId="1197612C" w14:textId="2B1AE9CE" w:rsidR="00114682" w:rsidRPr="0042473E" w:rsidRDefault="006E5BBF" w:rsidP="00277F94">
      <w:pPr>
        <w:pStyle w:val="a0"/>
        <w:spacing w:before="120"/>
        <w:rPr>
          <w:rFonts w:eastAsiaTheme="minorEastAsia" w:cs="Times"/>
          <w:lang w:eastAsia="zh-CN"/>
        </w:rPr>
      </w:pPr>
      <w:r>
        <w:rPr>
          <w:rFonts w:eastAsiaTheme="minorEastAsia" w:cs="Times" w:hint="eastAsia"/>
          <w:lang w:eastAsia="zh-CN"/>
        </w:rPr>
        <w:t>A</w:t>
      </w:r>
      <w:r>
        <w:rPr>
          <w:rFonts w:eastAsiaTheme="minorEastAsia" w:cs="Times"/>
          <w:lang w:eastAsia="zh-CN"/>
        </w:rPr>
        <w:t>lt-1</w:t>
      </w:r>
      <w:r w:rsidR="0042473E">
        <w:rPr>
          <w:rFonts w:eastAsiaTheme="minorEastAsia" w:cs="Times"/>
          <w:lang w:eastAsia="zh-CN"/>
        </w:rPr>
        <w:t xml:space="preserve"> has the benefit of</w:t>
      </w:r>
      <w:r>
        <w:rPr>
          <w:rFonts w:eastAsiaTheme="minorEastAsia" w:cs="Times"/>
          <w:lang w:eastAsia="zh-CN"/>
        </w:rPr>
        <w:t xml:space="preserve"> </w:t>
      </w:r>
      <w:r w:rsidR="0042473E">
        <w:rPr>
          <w:rFonts w:eastAsiaTheme="minorEastAsia" w:cs="Times"/>
          <w:lang w:eastAsia="zh-CN"/>
        </w:rPr>
        <w:t xml:space="preserve">reusing the existing DCI design to trigger the TRS. However, it </w:t>
      </w:r>
      <w:r w:rsidR="00114682" w:rsidRPr="00114682">
        <w:rPr>
          <w:rFonts w:eastAsiaTheme="minorEastAsia" w:cs="Times"/>
          <w:lang w:eastAsia="zh-CN"/>
        </w:rPr>
        <w:t>complicates</w:t>
      </w:r>
      <w:r w:rsidR="0042473E">
        <w:rPr>
          <w:rFonts w:eastAsiaTheme="minorEastAsia" w:cs="Times"/>
          <w:lang w:eastAsia="zh-CN"/>
        </w:rPr>
        <w:t xml:space="preserve"> the processing timeline design </w:t>
      </w:r>
      <w:r w:rsidR="0042473E" w:rsidRPr="0042473E">
        <w:rPr>
          <w:rFonts w:eastAsiaTheme="minorEastAsia" w:cs="Times"/>
          <w:lang w:eastAsia="zh-CN"/>
        </w:rPr>
        <w:t xml:space="preserve">because the triggering DCI and the SCell activation command may not be received at the same time. For example, the triggering DCI is received in slot N while the SCell activation MAC CE is received in slot M. Even if they are received in the same slot, it is </w:t>
      </w:r>
      <w:r w:rsidR="0042473E">
        <w:rPr>
          <w:rFonts w:eastAsiaTheme="minorEastAsia" w:cs="Times"/>
          <w:lang w:eastAsia="zh-CN"/>
        </w:rPr>
        <w:t xml:space="preserve">still </w:t>
      </w:r>
      <w:r w:rsidR="0042473E" w:rsidRPr="0042473E">
        <w:rPr>
          <w:rFonts w:eastAsiaTheme="minorEastAsia" w:cs="Times"/>
          <w:lang w:eastAsia="zh-CN"/>
        </w:rPr>
        <w:t xml:space="preserve">possible that the </w:t>
      </w:r>
      <w:r w:rsidR="00344EA0">
        <w:rPr>
          <w:rFonts w:eastAsiaTheme="minorEastAsia" w:cs="Times"/>
          <w:lang w:eastAsia="zh-CN"/>
        </w:rPr>
        <w:t xml:space="preserve">TRS </w:t>
      </w:r>
      <w:r w:rsidR="0042473E" w:rsidRPr="0042473E">
        <w:rPr>
          <w:rFonts w:eastAsiaTheme="minorEastAsia" w:cs="Times"/>
          <w:lang w:eastAsia="zh-CN"/>
        </w:rPr>
        <w:t>triggering DCI is successful</w:t>
      </w:r>
      <w:r w:rsidR="00114682">
        <w:rPr>
          <w:rFonts w:eastAsiaTheme="minorEastAsia" w:cs="Times" w:hint="eastAsia"/>
          <w:lang w:eastAsia="zh-CN"/>
        </w:rPr>
        <w:t>ly</w:t>
      </w:r>
      <w:r w:rsidR="00114682">
        <w:rPr>
          <w:rFonts w:eastAsiaTheme="minorEastAsia" w:cs="Times"/>
          <w:lang w:eastAsia="zh-CN"/>
        </w:rPr>
        <w:t xml:space="preserve"> </w:t>
      </w:r>
      <w:r w:rsidR="00114682" w:rsidRPr="00114682">
        <w:rPr>
          <w:rFonts w:eastAsiaTheme="minorEastAsia" w:cs="Times"/>
          <w:lang w:eastAsia="zh-CN"/>
        </w:rPr>
        <w:t>received</w:t>
      </w:r>
      <w:r w:rsidR="0042473E" w:rsidRPr="0042473E">
        <w:rPr>
          <w:rFonts w:eastAsiaTheme="minorEastAsia" w:cs="Times"/>
          <w:lang w:eastAsia="zh-CN"/>
        </w:rPr>
        <w:t xml:space="preserve"> while the SCell activation MAC CE </w:t>
      </w:r>
      <w:r w:rsidR="00114682">
        <w:rPr>
          <w:rFonts w:eastAsiaTheme="minorEastAsia" w:cs="Times"/>
          <w:lang w:eastAsia="zh-CN"/>
        </w:rPr>
        <w:t>requires HARQ retransmission</w:t>
      </w:r>
      <w:r w:rsidR="0042473E" w:rsidRPr="0042473E">
        <w:rPr>
          <w:rFonts w:eastAsiaTheme="minorEastAsia" w:cs="Times"/>
          <w:lang w:eastAsia="zh-CN"/>
        </w:rPr>
        <w:t xml:space="preserve">. Such kind of uncertainty would complicate the design and increase the specification </w:t>
      </w:r>
      <w:r w:rsidR="0042473E">
        <w:rPr>
          <w:rFonts w:eastAsiaTheme="minorEastAsia" w:cs="Times"/>
          <w:lang w:eastAsia="zh-CN"/>
        </w:rPr>
        <w:t xml:space="preserve">and testing </w:t>
      </w:r>
      <w:r w:rsidR="0042473E" w:rsidRPr="0042473E">
        <w:rPr>
          <w:rFonts w:eastAsiaTheme="minorEastAsia" w:cs="Times"/>
          <w:lang w:eastAsia="zh-CN"/>
        </w:rPr>
        <w:t>efforts.</w:t>
      </w:r>
      <w:r w:rsidR="000F1426">
        <w:rPr>
          <w:rFonts w:eastAsiaTheme="minorEastAsia" w:cs="Times"/>
          <w:lang w:eastAsia="zh-CN"/>
        </w:rPr>
        <w:t xml:space="preserve"> Moreover, the existing DCI triggering only triggers a single TRS burst, which may only be used for either AGC settling or time/frequency tracking, but not both. Consequently, for SCell activation two TRS triggering DCIs are required, which further complicates the design.</w:t>
      </w:r>
    </w:p>
    <w:p w14:paraId="72EF7F0C" w14:textId="71B24DCB" w:rsidR="00680E15" w:rsidRDefault="0042473E" w:rsidP="00277F94">
      <w:pPr>
        <w:pStyle w:val="a0"/>
        <w:spacing w:before="120"/>
        <w:rPr>
          <w:rFonts w:eastAsiaTheme="minorEastAsia" w:cs="Times"/>
          <w:lang w:eastAsia="zh-CN"/>
        </w:rPr>
      </w:pPr>
      <w:r>
        <w:rPr>
          <w:rFonts w:eastAsiaTheme="minorEastAsia" w:cs="Times" w:hint="eastAsia"/>
          <w:lang w:eastAsia="zh-CN"/>
        </w:rPr>
        <w:t>A</w:t>
      </w:r>
      <w:r>
        <w:rPr>
          <w:rFonts w:eastAsiaTheme="minorEastAsia" w:cs="Times"/>
          <w:lang w:eastAsia="zh-CN"/>
        </w:rPr>
        <w:t>lt-2</w:t>
      </w:r>
      <w:r w:rsidR="005F6E13">
        <w:rPr>
          <w:rFonts w:eastAsiaTheme="minorEastAsia" w:cs="Times"/>
          <w:lang w:eastAsia="zh-CN"/>
        </w:rPr>
        <w:t xml:space="preserve"> may mitigate the timing issue of Alt-1 to some extent</w:t>
      </w:r>
      <w:r w:rsidR="007554B3">
        <w:rPr>
          <w:rFonts w:eastAsiaTheme="minorEastAsia" w:cs="Times"/>
          <w:lang w:eastAsia="zh-CN"/>
        </w:rPr>
        <w:t xml:space="preserve"> </w:t>
      </w:r>
      <w:r w:rsidR="007554B3" w:rsidRPr="00680E15">
        <w:rPr>
          <w:rFonts w:eastAsiaTheme="minorEastAsia" w:cs="Times"/>
          <w:lang w:eastAsia="zh-CN"/>
        </w:rPr>
        <w:t xml:space="preserve">because </w:t>
      </w:r>
      <w:r w:rsidR="005F6E13">
        <w:rPr>
          <w:rFonts w:eastAsiaTheme="minorEastAsia" w:cs="Times"/>
          <w:lang w:eastAsia="zh-CN"/>
        </w:rPr>
        <w:t>the TRS can be triggered by the DCI scheduling the SCell activation command</w:t>
      </w:r>
      <w:r w:rsidR="00DD6D27">
        <w:rPr>
          <w:rFonts w:eastAsiaTheme="minorEastAsia" w:cs="Times"/>
          <w:lang w:eastAsia="zh-CN"/>
        </w:rPr>
        <w:t xml:space="preserve"> </w:t>
      </w:r>
      <w:r w:rsidR="00DD6D27" w:rsidRPr="00680E15">
        <w:rPr>
          <w:rFonts w:eastAsiaTheme="minorEastAsia" w:cs="Times"/>
          <w:lang w:eastAsia="zh-CN"/>
        </w:rPr>
        <w:t>together</w:t>
      </w:r>
      <w:r w:rsidR="005F6E13">
        <w:rPr>
          <w:rFonts w:eastAsiaTheme="minorEastAsia" w:cs="Times"/>
          <w:lang w:eastAsia="zh-CN"/>
        </w:rPr>
        <w:t xml:space="preserve">. However, </w:t>
      </w:r>
      <w:r w:rsidR="00E62B98">
        <w:rPr>
          <w:rFonts w:eastAsiaTheme="minorEastAsia" w:cs="Times"/>
          <w:lang w:eastAsia="zh-CN"/>
        </w:rPr>
        <w:t xml:space="preserve">the timing problem </w:t>
      </w:r>
      <w:r w:rsidR="00DD6D27">
        <w:rPr>
          <w:rFonts w:eastAsiaTheme="minorEastAsia" w:cs="Times" w:hint="eastAsia"/>
          <w:lang w:eastAsia="zh-CN"/>
        </w:rPr>
        <w:t>remains</w:t>
      </w:r>
      <w:r w:rsidR="005F6E13" w:rsidRPr="0042473E">
        <w:rPr>
          <w:rFonts w:eastAsiaTheme="minorEastAsia" w:cs="Times"/>
          <w:lang w:eastAsia="zh-CN"/>
        </w:rPr>
        <w:t xml:space="preserve"> </w:t>
      </w:r>
      <w:r w:rsidR="00E62B98">
        <w:rPr>
          <w:rFonts w:eastAsiaTheme="minorEastAsia" w:cs="Times" w:hint="eastAsia"/>
          <w:lang w:eastAsia="zh-CN"/>
        </w:rPr>
        <w:t>when</w:t>
      </w:r>
      <w:r w:rsidR="00E62B98">
        <w:rPr>
          <w:rFonts w:eastAsiaTheme="minorEastAsia" w:cs="Times"/>
          <w:lang w:eastAsia="zh-CN"/>
        </w:rPr>
        <w:t xml:space="preserve"> </w:t>
      </w:r>
      <w:r w:rsidR="00DD6D27" w:rsidRPr="00680E15">
        <w:rPr>
          <w:rFonts w:eastAsiaTheme="minorEastAsia" w:cs="Times"/>
          <w:lang w:eastAsia="zh-CN"/>
        </w:rPr>
        <w:t>decoding the PDSCH that conveys the SCell activation MAC CE fails</w:t>
      </w:r>
      <w:r w:rsidR="005F6E13">
        <w:rPr>
          <w:rFonts w:eastAsiaTheme="minorEastAsia" w:cs="Times"/>
          <w:lang w:eastAsia="zh-CN"/>
        </w:rPr>
        <w:t>.</w:t>
      </w:r>
      <w:r w:rsidR="00E62B98">
        <w:rPr>
          <w:rFonts w:eastAsiaTheme="minorEastAsia" w:cs="Times"/>
          <w:lang w:eastAsia="zh-CN"/>
        </w:rPr>
        <w:t xml:space="preserve"> </w:t>
      </w:r>
      <w:r w:rsidR="009C5743">
        <w:rPr>
          <w:rFonts w:eastAsiaTheme="minorEastAsia" w:cs="Times"/>
          <w:lang w:eastAsia="zh-CN"/>
        </w:rPr>
        <w:t xml:space="preserve">It </w:t>
      </w:r>
      <w:r w:rsidR="007F3D1F">
        <w:rPr>
          <w:rFonts w:eastAsiaTheme="minorEastAsia" w:cs="Times"/>
          <w:lang w:eastAsia="zh-CN"/>
        </w:rPr>
        <w:t xml:space="preserve">may become ambiguous when a UE sends a NACK </w:t>
      </w:r>
      <w:r w:rsidR="0053573A">
        <w:rPr>
          <w:rFonts w:eastAsiaTheme="minorEastAsia" w:cs="Times"/>
          <w:lang w:eastAsia="zh-CN"/>
        </w:rPr>
        <w:t xml:space="preserve">in </w:t>
      </w:r>
      <w:r w:rsidR="0053573A">
        <w:rPr>
          <w:rFonts w:eastAsiaTheme="minorEastAsia" w:cs="Times" w:hint="eastAsia"/>
          <w:lang w:eastAsia="zh-CN"/>
        </w:rPr>
        <w:t>r</w:t>
      </w:r>
      <w:r w:rsidR="0053573A">
        <w:rPr>
          <w:rFonts w:eastAsiaTheme="minorEastAsia" w:cs="Times"/>
          <w:lang w:eastAsia="zh-CN"/>
        </w:rPr>
        <w:t xml:space="preserve">esponse </w:t>
      </w:r>
      <w:r w:rsidR="007F3D1F">
        <w:rPr>
          <w:rFonts w:eastAsiaTheme="minorEastAsia" w:cs="Times"/>
          <w:lang w:eastAsia="zh-CN"/>
        </w:rPr>
        <w:t>to the triggering DCI</w:t>
      </w:r>
      <w:r w:rsidR="005E0019">
        <w:rPr>
          <w:rFonts w:eastAsiaTheme="minorEastAsia" w:cs="Times"/>
          <w:lang w:eastAsia="zh-CN"/>
        </w:rPr>
        <w:t xml:space="preserve"> that </w:t>
      </w:r>
      <w:r w:rsidR="004B642F">
        <w:rPr>
          <w:rFonts w:eastAsiaTheme="minorEastAsia" w:cs="Times"/>
          <w:lang w:eastAsia="zh-CN"/>
        </w:rPr>
        <w:t xml:space="preserve">scheduling </w:t>
      </w:r>
      <w:proofErr w:type="spellStart"/>
      <w:r w:rsidR="005E0019">
        <w:rPr>
          <w:rFonts w:eastAsiaTheme="minorEastAsia" w:cs="Times"/>
          <w:lang w:eastAsia="zh-CN"/>
        </w:rPr>
        <w:t>SCell</w:t>
      </w:r>
      <w:proofErr w:type="spellEnd"/>
      <w:r w:rsidR="005E0019">
        <w:rPr>
          <w:rFonts w:eastAsiaTheme="minorEastAsia" w:cs="Times"/>
          <w:lang w:eastAsia="zh-CN"/>
        </w:rPr>
        <w:t xml:space="preserve"> activation command. The network does not know </w:t>
      </w:r>
      <w:r w:rsidR="009F512E">
        <w:rPr>
          <w:rFonts w:eastAsiaTheme="minorEastAsia" w:cs="Times"/>
          <w:lang w:eastAsia="zh-CN"/>
        </w:rPr>
        <w:t>if</w:t>
      </w:r>
      <w:r w:rsidR="005E0019">
        <w:rPr>
          <w:rFonts w:eastAsiaTheme="minorEastAsia" w:cs="Times"/>
          <w:lang w:eastAsia="zh-CN"/>
        </w:rPr>
        <w:t xml:space="preserve"> the</w:t>
      </w:r>
      <w:r w:rsidR="00186719">
        <w:rPr>
          <w:rFonts w:eastAsiaTheme="minorEastAsia" w:cs="Times"/>
          <w:lang w:eastAsia="zh-CN"/>
        </w:rPr>
        <w:t xml:space="preserve"> </w:t>
      </w:r>
      <w:r w:rsidR="005E0019">
        <w:rPr>
          <w:rFonts w:eastAsiaTheme="minorEastAsia" w:cs="Times"/>
          <w:lang w:eastAsia="zh-CN"/>
        </w:rPr>
        <w:t xml:space="preserve">NACK </w:t>
      </w:r>
      <w:r w:rsidR="009F512E">
        <w:rPr>
          <w:rFonts w:eastAsiaTheme="minorEastAsia" w:cs="Times"/>
          <w:lang w:eastAsia="zh-CN"/>
        </w:rPr>
        <w:t xml:space="preserve">sent by </w:t>
      </w:r>
      <w:r w:rsidR="004B642F">
        <w:rPr>
          <w:rFonts w:eastAsiaTheme="minorEastAsia" w:cs="Times"/>
          <w:lang w:eastAsia="zh-CN"/>
        </w:rPr>
        <w:t xml:space="preserve">the </w:t>
      </w:r>
      <w:r w:rsidR="009F512E">
        <w:rPr>
          <w:rFonts w:eastAsiaTheme="minorEastAsia" w:cs="Times"/>
          <w:lang w:eastAsia="zh-CN"/>
        </w:rPr>
        <w:t xml:space="preserve">UE is </w:t>
      </w:r>
      <w:r w:rsidR="005E0019">
        <w:rPr>
          <w:rFonts w:eastAsiaTheme="minorEastAsia" w:cs="Times"/>
          <w:lang w:eastAsia="zh-CN"/>
        </w:rPr>
        <w:t xml:space="preserve">due to PDSCH decoding failure (thus can still receive the TRS), or </w:t>
      </w:r>
      <w:r w:rsidR="004B642F">
        <w:rPr>
          <w:rFonts w:eastAsiaTheme="minorEastAsia" w:cs="Times"/>
          <w:lang w:eastAsia="zh-CN"/>
        </w:rPr>
        <w:t>because it</w:t>
      </w:r>
      <w:r w:rsidR="009F512E" w:rsidRPr="00680E15">
        <w:rPr>
          <w:rFonts w:eastAsiaTheme="minorEastAsia" w:cs="Times"/>
          <w:lang w:eastAsia="zh-CN"/>
        </w:rPr>
        <w:t xml:space="preserve"> misses the triggering DCI</w:t>
      </w:r>
      <w:r w:rsidR="005E0019">
        <w:rPr>
          <w:rFonts w:eastAsiaTheme="minorEastAsia" w:cs="Times"/>
          <w:lang w:eastAsia="zh-CN"/>
        </w:rPr>
        <w:t xml:space="preserve"> (thus does not know the TRS at all).</w:t>
      </w:r>
    </w:p>
    <w:p w14:paraId="1A5635CC" w14:textId="2F24B6FC" w:rsidR="000F1426" w:rsidRDefault="000F1426" w:rsidP="00277F94">
      <w:pPr>
        <w:pStyle w:val="a0"/>
        <w:spacing w:before="120"/>
        <w:rPr>
          <w:rFonts w:eastAsiaTheme="minorEastAsia" w:cs="Times"/>
          <w:lang w:eastAsia="zh-CN"/>
        </w:rPr>
      </w:pPr>
      <w:r>
        <w:rPr>
          <w:rFonts w:eastAsiaTheme="minorEastAsia" w:cs="Times"/>
          <w:lang w:eastAsia="zh-CN"/>
        </w:rPr>
        <w:t>Alt-3 may get rid of the timing issue</w:t>
      </w:r>
      <w:r w:rsidR="00E64CEC">
        <w:rPr>
          <w:rFonts w:eastAsiaTheme="minorEastAsia" w:cs="Times"/>
          <w:lang w:eastAsia="zh-CN"/>
        </w:rPr>
        <w:t>, however, at the cost of significantly increased physical layer overhead if a new DCI field is introduced, or lots of design efforts if a new DCI format is introduced. Given that the existing MAC CE based SCell activation works well, the complicity of Alt-3 does not justify.</w:t>
      </w:r>
    </w:p>
    <w:p w14:paraId="220AB015" w14:textId="4412CE3B" w:rsidR="0042473E" w:rsidRDefault="007F3D1F" w:rsidP="00277F94">
      <w:pPr>
        <w:pStyle w:val="a0"/>
        <w:spacing w:before="120"/>
        <w:rPr>
          <w:rFonts w:eastAsiaTheme="minorEastAsia" w:cs="Times"/>
          <w:lang w:eastAsia="zh-CN"/>
        </w:rPr>
      </w:pPr>
      <w:r>
        <w:rPr>
          <w:rFonts w:eastAsiaTheme="minorEastAsia" w:cs="Times"/>
          <w:lang w:eastAsia="zh-CN"/>
        </w:rPr>
        <w:t>On the other hand, Alt-</w:t>
      </w:r>
      <w:r w:rsidR="00E64CEC">
        <w:rPr>
          <w:rFonts w:eastAsiaTheme="minorEastAsia" w:cs="Times"/>
          <w:lang w:eastAsia="zh-CN"/>
        </w:rPr>
        <w:t>4</w:t>
      </w:r>
      <w:r>
        <w:rPr>
          <w:rFonts w:eastAsiaTheme="minorEastAsia" w:cs="Times"/>
          <w:lang w:eastAsia="zh-CN"/>
        </w:rPr>
        <w:t xml:space="preserve"> can avoid the abovementioned timing issue, as the TRS triggering and the SCell activation command can be received successfully at the same time. </w:t>
      </w:r>
      <w:r w:rsidR="005E0019">
        <w:rPr>
          <w:rFonts w:eastAsiaTheme="minorEastAsia" w:cs="Times"/>
          <w:lang w:eastAsia="zh-CN"/>
        </w:rPr>
        <w:t>Therefore, Alt-</w:t>
      </w:r>
      <w:r w:rsidR="00E64CEC">
        <w:rPr>
          <w:rFonts w:eastAsiaTheme="minorEastAsia" w:cs="Times"/>
          <w:lang w:eastAsia="zh-CN"/>
        </w:rPr>
        <w:t>4</w:t>
      </w:r>
      <w:r w:rsidR="005E0019">
        <w:rPr>
          <w:rFonts w:eastAsiaTheme="minorEastAsia" w:cs="Times"/>
          <w:lang w:eastAsia="zh-CN"/>
        </w:rPr>
        <w:t xml:space="preserve"> is preferred.</w:t>
      </w:r>
    </w:p>
    <w:p w14:paraId="4EC2FAD5" w14:textId="4AA9E811" w:rsidR="005E0019" w:rsidRPr="002D4E32" w:rsidRDefault="005E0019" w:rsidP="005E0019">
      <w:pPr>
        <w:pStyle w:val="a7"/>
        <w:jc w:val="both"/>
        <w:rPr>
          <w:rFonts w:eastAsia="Batang"/>
          <w:lang w:eastAsia="x-none"/>
        </w:rPr>
      </w:pPr>
      <w:bookmarkStart w:id="5" w:name="_Ref53755292"/>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C73D8A">
        <w:rPr>
          <w:i/>
          <w:noProof/>
          <w:u w:val="single"/>
        </w:rPr>
        <w:t>3</w:t>
      </w:r>
      <w:r w:rsidRPr="002D4E32">
        <w:rPr>
          <w:i/>
          <w:u w:val="single"/>
        </w:rPr>
        <w:fldChar w:fldCharType="end"/>
      </w:r>
      <w:r w:rsidRPr="002D4E32">
        <w:rPr>
          <w:i/>
        </w:rPr>
        <w:t>:</w:t>
      </w:r>
      <w:r w:rsidRPr="002D4E32">
        <w:t xml:space="preserve"> </w:t>
      </w:r>
      <w:r>
        <w:rPr>
          <w:rFonts w:ascii="Times" w:eastAsiaTheme="minorEastAsia" w:hAnsi="Times" w:cs="Times"/>
          <w:i/>
          <w:lang w:eastAsia="zh-CN"/>
        </w:rPr>
        <w:t>The TRS for fast SCell activation is triggered by MAC CE</w:t>
      </w:r>
      <w:r w:rsidRPr="002D4E32">
        <w:rPr>
          <w:i/>
        </w:rPr>
        <w:t>.</w:t>
      </w:r>
      <w:bookmarkEnd w:id="5"/>
    </w:p>
    <w:p w14:paraId="7A2012DC" w14:textId="77777777" w:rsidR="009566E0" w:rsidRDefault="009566E0" w:rsidP="002A2C40">
      <w:pPr>
        <w:pStyle w:val="a0"/>
        <w:spacing w:before="120"/>
        <w:rPr>
          <w:rFonts w:eastAsiaTheme="minorEastAsia" w:cs="Times"/>
          <w:lang w:eastAsia="zh-CN"/>
        </w:rPr>
      </w:pPr>
    </w:p>
    <w:p w14:paraId="28AFE1D8" w14:textId="1055D921" w:rsidR="00277F94" w:rsidRPr="00EB5B71" w:rsidRDefault="00A80025" w:rsidP="00277F94">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Remaining details</w:t>
      </w:r>
    </w:p>
    <w:p w14:paraId="704CC0D1" w14:textId="099FB3FA" w:rsidR="00A770FE" w:rsidRPr="00527F98" w:rsidRDefault="000E77AF" w:rsidP="00A82AD6">
      <w:pPr>
        <w:pStyle w:val="a0"/>
        <w:spacing w:before="120"/>
        <w:rPr>
          <w:rFonts w:eastAsiaTheme="minorEastAsia" w:cs="Times"/>
          <w:lang w:eastAsia="zh-CN"/>
        </w:rPr>
      </w:pPr>
      <w:r>
        <w:rPr>
          <w:rFonts w:eastAsiaTheme="minorEastAsia" w:cs="Times"/>
          <w:lang w:eastAsia="zh-CN"/>
        </w:rPr>
        <w:t xml:space="preserve">A TRS burst is designed as a set of </w:t>
      </w:r>
      <w:r>
        <w:t xml:space="preserve">NZP </w:t>
      </w:r>
      <w:r>
        <w:rPr>
          <w:rFonts w:eastAsiaTheme="minorEastAsia" w:cs="Times"/>
          <w:lang w:eastAsia="zh-CN"/>
        </w:rPr>
        <w:t xml:space="preserve">CSI-RS resources </w:t>
      </w:r>
      <w:r>
        <w:t xml:space="preserve">consisting </w:t>
      </w:r>
      <w:r w:rsidRPr="0048482F">
        <w:t>of four CSI-RS resources in two consecutive slots</w:t>
      </w:r>
      <w:r>
        <w:t xml:space="preserve">, or </w:t>
      </w:r>
      <w:r w:rsidRPr="0048482F">
        <w:t>two CSI-RS resources in one slot</w:t>
      </w:r>
      <w:r>
        <w:rPr>
          <w:rFonts w:eastAsiaTheme="minorEastAsia" w:cs="Times"/>
          <w:lang w:eastAsia="zh-CN"/>
        </w:rPr>
        <w:t>. This structure can be reused for fast SCell activation. However, a single TRS burst is not enough to provide</w:t>
      </w:r>
      <w:r>
        <w:rPr>
          <w:rFonts w:ascii="Times New Roman" w:hAnsi="Times New Roman"/>
          <w:szCs w:val="20"/>
        </w:rPr>
        <w:t xml:space="preserve"> both</w:t>
      </w:r>
      <w:r w:rsidRPr="00732A06">
        <w:rPr>
          <w:rFonts w:ascii="Times New Roman" w:hAnsi="Times New Roman"/>
          <w:szCs w:val="20"/>
        </w:rPr>
        <w:t xml:space="preserve"> AGC settling and time/frequency tracking</w:t>
      </w:r>
      <w:r>
        <w:rPr>
          <w:rFonts w:ascii="Times New Roman" w:hAnsi="Times New Roman"/>
          <w:szCs w:val="20"/>
        </w:rPr>
        <w:t>, i.e., at least the first symbol of CSI-RS is consumed due to AGC settling and is not able for tracking</w:t>
      </w:r>
      <w:r>
        <w:rPr>
          <w:rStyle w:val="apple-converted-space"/>
          <w:rFonts w:ascii="Times New Roman" w:hAnsi="Times New Roman"/>
          <w:szCs w:val="20"/>
        </w:rPr>
        <w:t>.</w:t>
      </w:r>
      <w:r w:rsidR="00A80025">
        <w:rPr>
          <w:rStyle w:val="apple-converted-space"/>
          <w:rFonts w:ascii="Times New Roman" w:hAnsi="Times New Roman"/>
          <w:szCs w:val="20"/>
        </w:rPr>
        <w:t xml:space="preserve"> A straightforward solution is to use two TRS bursts together as a set for </w:t>
      </w:r>
      <w:r w:rsidR="00A80025" w:rsidRPr="00A80025">
        <w:rPr>
          <w:rStyle w:val="apple-converted-space"/>
          <w:rFonts w:ascii="Times New Roman" w:hAnsi="Times New Roman"/>
          <w:szCs w:val="20"/>
        </w:rPr>
        <w:t>fast SCell activation</w:t>
      </w:r>
      <w:r w:rsidR="00A80025">
        <w:rPr>
          <w:rStyle w:val="apple-converted-space"/>
          <w:rFonts w:ascii="Times New Roman" w:hAnsi="Times New Roman"/>
          <w:szCs w:val="20"/>
        </w:rPr>
        <w:t xml:space="preserve">. </w:t>
      </w:r>
    </w:p>
    <w:p w14:paraId="70A0EC78" w14:textId="7379DA63" w:rsidR="00A80025" w:rsidRPr="002D4E32" w:rsidRDefault="00A80025" w:rsidP="00A80025">
      <w:pPr>
        <w:pStyle w:val="a7"/>
        <w:jc w:val="both"/>
        <w:rPr>
          <w:rFonts w:eastAsia="Batang"/>
          <w:lang w:eastAsia="x-none"/>
        </w:rPr>
      </w:pPr>
      <w:bookmarkStart w:id="6" w:name="_Ref5375529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C73D8A">
        <w:rPr>
          <w:i/>
          <w:noProof/>
          <w:u w:val="single"/>
        </w:rPr>
        <w:t>4</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The TRS for fast SCell activation consists </w:t>
      </w:r>
      <w:r w:rsidR="00015205">
        <w:rPr>
          <w:rFonts w:ascii="Times" w:eastAsiaTheme="minorEastAsia" w:hAnsi="Times" w:cs="Times"/>
          <w:i/>
          <w:lang w:eastAsia="zh-CN"/>
        </w:rPr>
        <w:t xml:space="preserve">of </w:t>
      </w:r>
      <w:r>
        <w:rPr>
          <w:rFonts w:ascii="Times" w:eastAsiaTheme="minorEastAsia" w:hAnsi="Times" w:cs="Times"/>
          <w:i/>
          <w:lang w:eastAsia="zh-CN"/>
        </w:rPr>
        <w:t>one TRS burst for AGC settling and another TRS burst for time/frequency tracking</w:t>
      </w:r>
      <w:r w:rsidRPr="002D4E32">
        <w:rPr>
          <w:i/>
        </w:rPr>
        <w:t>.</w:t>
      </w:r>
      <w:bookmarkEnd w:id="6"/>
    </w:p>
    <w:p w14:paraId="239ADAC8" w14:textId="74269BF3" w:rsidR="000E77AF" w:rsidRDefault="000E77AF" w:rsidP="00A82AD6">
      <w:pPr>
        <w:pStyle w:val="a0"/>
        <w:spacing w:before="120"/>
        <w:rPr>
          <w:rFonts w:eastAsia="Batang"/>
          <w:szCs w:val="20"/>
          <w:lang w:eastAsia="x-none"/>
        </w:rPr>
      </w:pPr>
    </w:p>
    <w:p w14:paraId="6C88788D" w14:textId="3B4F8F91" w:rsidR="00F653C8" w:rsidRDefault="00F24B9B" w:rsidP="00A82AD6">
      <w:pPr>
        <w:pStyle w:val="a0"/>
        <w:spacing w:before="120"/>
        <w:rPr>
          <w:rFonts w:eastAsia="Batang"/>
          <w:szCs w:val="20"/>
          <w:lang w:eastAsia="x-none"/>
        </w:rPr>
      </w:pPr>
      <w:r>
        <w:rPr>
          <w:rFonts w:eastAsia="Batang"/>
          <w:szCs w:val="20"/>
          <w:lang w:eastAsia="x-none"/>
        </w:rPr>
        <w:t>The</w:t>
      </w:r>
      <w:r w:rsidR="00F653C8">
        <w:rPr>
          <w:rFonts w:eastAsia="Batang"/>
          <w:szCs w:val="20"/>
          <w:lang w:eastAsia="x-none"/>
        </w:rPr>
        <w:t xml:space="preserve"> actual slot for the</w:t>
      </w:r>
      <w:r>
        <w:rPr>
          <w:rFonts w:eastAsia="Batang"/>
          <w:szCs w:val="20"/>
          <w:lang w:eastAsia="x-none"/>
        </w:rPr>
        <w:t xml:space="preserve"> triggered TRS </w:t>
      </w:r>
      <w:r w:rsidR="00F653C8">
        <w:rPr>
          <w:rFonts w:eastAsia="Batang"/>
          <w:szCs w:val="20"/>
          <w:lang w:eastAsia="x-none"/>
        </w:rPr>
        <w:t xml:space="preserve">can be </w:t>
      </w:r>
      <w:r w:rsidR="00F653C8" w:rsidRPr="00C73D8A">
        <w:rPr>
          <w:rFonts w:eastAsia="Batang"/>
          <w:i/>
          <w:iCs/>
          <w:szCs w:val="20"/>
          <w:lang w:eastAsia="x-none"/>
        </w:rPr>
        <w:t>r</w:t>
      </w:r>
      <w:r w:rsidR="00F653C8">
        <w:rPr>
          <w:rFonts w:eastAsia="Batang"/>
          <w:szCs w:val="20"/>
          <w:lang w:eastAsia="x-none"/>
        </w:rPr>
        <w:t xml:space="preserve"> slot after the slot the UE sends HARQ-ACK for the PDSCH </w:t>
      </w:r>
      <w:proofErr w:type="spellStart"/>
      <w:r w:rsidR="00F653C8">
        <w:rPr>
          <w:rFonts w:eastAsia="Batang"/>
          <w:szCs w:val="20"/>
          <w:lang w:eastAsia="x-none"/>
        </w:rPr>
        <w:t>convering</w:t>
      </w:r>
      <w:proofErr w:type="spellEnd"/>
      <w:r w:rsidR="00F653C8">
        <w:rPr>
          <w:rFonts w:eastAsia="Batang"/>
          <w:szCs w:val="20"/>
          <w:lang w:eastAsia="x-none"/>
        </w:rPr>
        <w:t xml:space="preserve"> TRS triggering MAC CE, where the </w:t>
      </w:r>
      <w:r w:rsidR="00F653C8" w:rsidRPr="00C73D8A">
        <w:rPr>
          <w:rFonts w:eastAsia="Batang"/>
          <w:i/>
          <w:iCs/>
          <w:szCs w:val="20"/>
          <w:lang w:eastAsia="x-none"/>
        </w:rPr>
        <w:t>r</w:t>
      </w:r>
      <w:r w:rsidR="00F653C8">
        <w:rPr>
          <w:rFonts w:eastAsia="Batang"/>
          <w:szCs w:val="20"/>
          <w:lang w:eastAsia="x-none"/>
        </w:rPr>
        <w:t xml:space="preserve"> can be configured by RRC, or more flexibly, indicated by the MAC CE. </w:t>
      </w:r>
      <w:r w:rsidR="00D766AE">
        <w:rPr>
          <w:rFonts w:eastAsia="Batang"/>
          <w:szCs w:val="20"/>
          <w:lang w:eastAsia="x-none"/>
        </w:rPr>
        <w:t xml:space="preserve">More specifically, </w:t>
      </w:r>
      <w:r w:rsidR="00D766AE">
        <w:t>w</w:t>
      </w:r>
      <w:r w:rsidR="00D766AE" w:rsidRPr="00B916EC">
        <w:t xml:space="preserve">hen a UE receives </w:t>
      </w:r>
      <w:r w:rsidR="00D766AE">
        <w:t xml:space="preserve">the TRS triggering MAC CE </w:t>
      </w:r>
      <w:r w:rsidR="00D766AE" w:rsidRPr="00B916EC">
        <w:t xml:space="preserve">in slot </w:t>
      </w:r>
      <w:r w:rsidR="00D766AE" w:rsidRPr="00B916EC">
        <w:rPr>
          <w:i/>
        </w:rPr>
        <w:t>n</w:t>
      </w:r>
      <w:r w:rsidR="00D766AE" w:rsidRPr="00B916EC">
        <w:t xml:space="preserve">, the </w:t>
      </w:r>
      <w:r w:rsidR="00D766AE">
        <w:t xml:space="preserve">UE processes the TRS burst starting in </w:t>
      </w:r>
      <w:r w:rsidR="00D766AE" w:rsidRPr="00C73D8A">
        <w:rPr>
          <w:i/>
          <w:iCs/>
        </w:rPr>
        <w:t xml:space="preserve">n + k + </w:t>
      </w:r>
      <w:r w:rsidR="00D766AE">
        <w:rPr>
          <w:i/>
          <w:iCs/>
        </w:rPr>
        <w:t>r + 0.5ms</w:t>
      </w:r>
      <w:r w:rsidR="00D766AE">
        <w:t xml:space="preserve">, where </w:t>
      </w:r>
      <w:r w:rsidR="00D766AE" w:rsidRPr="00C73D8A">
        <w:rPr>
          <w:i/>
          <w:iCs/>
        </w:rPr>
        <w:t>k</w:t>
      </w:r>
      <w:r w:rsidR="00D766AE">
        <w:t xml:space="preserve"> is the slot UE </w:t>
      </w:r>
      <w:proofErr w:type="spellStart"/>
      <w:r w:rsidR="00D766AE">
        <w:t>sents</w:t>
      </w:r>
      <w:proofErr w:type="spellEnd"/>
      <w:r w:rsidR="00D766AE">
        <w:t xml:space="preserve"> HARQ-ACK for the PDSCH </w:t>
      </w:r>
      <w:proofErr w:type="spellStart"/>
      <w:r w:rsidR="00D766AE">
        <w:t>convering</w:t>
      </w:r>
      <w:proofErr w:type="spellEnd"/>
      <w:r w:rsidR="00D766AE">
        <w:t xml:space="preserve"> TRS triggering MAC CE, </w:t>
      </w:r>
      <w:r w:rsidR="00D766AE" w:rsidRPr="00C73D8A">
        <w:rPr>
          <w:i/>
          <w:iCs/>
        </w:rPr>
        <w:t>r</w:t>
      </w:r>
      <w:r w:rsidR="00D766AE">
        <w:t xml:space="preserve"> is configured by RRC or indicated by MAC CE, and 0.5ms is the </w:t>
      </w:r>
      <w:r w:rsidR="001B4519">
        <w:t>MAC-to-PHY</w:t>
      </w:r>
      <w:r w:rsidR="00D766AE">
        <w:t xml:space="preserve"> processing delay. Noted that the indicated triggering offset should not smaller than the beam switching timing.</w:t>
      </w:r>
    </w:p>
    <w:p w14:paraId="183306B1" w14:textId="76437C33" w:rsidR="00D766AE" w:rsidRPr="002D4E32" w:rsidRDefault="00D766AE" w:rsidP="00D766AE">
      <w:pPr>
        <w:pStyle w:val="a7"/>
        <w:jc w:val="both"/>
        <w:rPr>
          <w:rFonts w:eastAsia="Batang"/>
          <w:lang w:eastAsia="x-none"/>
        </w:rPr>
      </w:pPr>
      <w:bookmarkStart w:id="7" w:name="_Ref54142507"/>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C73D8A">
        <w:rPr>
          <w:i/>
          <w:noProof/>
          <w:u w:val="single"/>
        </w:rPr>
        <w:t>5</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The TRS burst is </w:t>
      </w:r>
      <w:proofErr w:type="spellStart"/>
      <w:r>
        <w:rPr>
          <w:rFonts w:ascii="Times" w:eastAsiaTheme="minorEastAsia" w:hAnsi="Times" w:cs="Times"/>
          <w:i/>
          <w:lang w:eastAsia="zh-CN"/>
        </w:rPr>
        <w:t>triggerd</w:t>
      </w:r>
      <w:proofErr w:type="spellEnd"/>
      <w:r>
        <w:rPr>
          <w:rFonts w:ascii="Times" w:eastAsiaTheme="minorEastAsia" w:hAnsi="Times" w:cs="Times"/>
          <w:i/>
          <w:lang w:eastAsia="zh-CN"/>
        </w:rPr>
        <w:t xml:space="preserve"> </w:t>
      </w:r>
      <w:r w:rsidR="004372A5">
        <w:rPr>
          <w:rFonts w:ascii="Times" w:eastAsiaTheme="minorEastAsia" w:hAnsi="Times" w:cs="Times"/>
          <w:i/>
          <w:lang w:eastAsia="zh-CN"/>
        </w:rPr>
        <w:t xml:space="preserve">r slots after the UE sends HARQ-ACK to the triggering MAC CE, plus 0.5ms </w:t>
      </w:r>
      <w:r w:rsidR="001B4519">
        <w:rPr>
          <w:rFonts w:ascii="Times" w:eastAsiaTheme="minorEastAsia" w:hAnsi="Times" w:cs="Times"/>
          <w:i/>
          <w:lang w:eastAsia="zh-CN"/>
        </w:rPr>
        <w:t>MAC-to-PHY</w:t>
      </w:r>
      <w:r w:rsidR="004372A5">
        <w:rPr>
          <w:rFonts w:ascii="Times" w:eastAsiaTheme="minorEastAsia" w:hAnsi="Times" w:cs="Times"/>
          <w:i/>
          <w:lang w:eastAsia="zh-CN"/>
        </w:rPr>
        <w:t xml:space="preserve"> processing delay, where r is configured by RRC or indicated by MAC CE</w:t>
      </w:r>
      <w:r w:rsidRPr="002D4E32">
        <w:rPr>
          <w:i/>
        </w:rPr>
        <w:t>.</w:t>
      </w:r>
      <w:bookmarkEnd w:id="7"/>
    </w:p>
    <w:p w14:paraId="574B5B3A" w14:textId="77777777" w:rsidR="00F24B9B" w:rsidRDefault="00F24B9B" w:rsidP="00A82AD6">
      <w:pPr>
        <w:pStyle w:val="a0"/>
        <w:spacing w:before="120"/>
        <w:rPr>
          <w:rFonts w:eastAsia="Batang"/>
          <w:szCs w:val="20"/>
          <w:lang w:eastAsia="x-none"/>
        </w:rPr>
      </w:pPr>
    </w:p>
    <w:p w14:paraId="053037C6" w14:textId="350D2213" w:rsidR="00277F94" w:rsidRPr="00277F94" w:rsidRDefault="00277F94" w:rsidP="00277F94">
      <w:pPr>
        <w:spacing w:afterLines="50" w:after="120"/>
        <w:jc w:val="both"/>
        <w:rPr>
          <w:rFonts w:ascii="Times" w:eastAsiaTheme="minorEastAsia" w:hAnsi="Times" w:cs="Times"/>
          <w:sz w:val="20"/>
          <w:szCs w:val="20"/>
          <w:lang w:eastAsia="zh-CN"/>
        </w:rPr>
      </w:pPr>
      <w:r w:rsidRPr="00277F94">
        <w:rPr>
          <w:rFonts w:ascii="Times" w:eastAsiaTheme="minorEastAsia" w:hAnsi="Times" w:cs="Times"/>
          <w:sz w:val="20"/>
          <w:szCs w:val="20"/>
          <w:lang w:eastAsia="zh-CN"/>
        </w:rPr>
        <w:t xml:space="preserve">Moreover, UE is not expected to measure the aperiodic CSI-RS on inactive BWP. The UE behavior should be clarified that during the </w:t>
      </w:r>
      <w:r w:rsidR="008D568E" w:rsidRPr="00277F94">
        <w:rPr>
          <w:rFonts w:ascii="Times" w:eastAsiaTheme="minorEastAsia" w:hAnsi="Times" w:cs="Times"/>
          <w:sz w:val="20"/>
          <w:szCs w:val="20"/>
          <w:lang w:eastAsia="zh-CN"/>
        </w:rPr>
        <w:t>SCell</w:t>
      </w:r>
      <w:r w:rsidRPr="00277F94">
        <w:rPr>
          <w:rFonts w:ascii="Times" w:eastAsiaTheme="minorEastAsia" w:hAnsi="Times" w:cs="Times"/>
          <w:sz w:val="20"/>
          <w:szCs w:val="20"/>
          <w:lang w:eastAsia="zh-CN"/>
        </w:rPr>
        <w:t xml:space="preserve"> activation procedure, UE could measure </w:t>
      </w:r>
      <w:r w:rsidR="00A80025">
        <w:rPr>
          <w:rFonts w:ascii="Times" w:eastAsiaTheme="minorEastAsia" w:hAnsi="Times" w:cs="Times"/>
          <w:sz w:val="20"/>
          <w:szCs w:val="20"/>
          <w:lang w:eastAsia="zh-CN"/>
        </w:rPr>
        <w:t>T</w:t>
      </w:r>
      <w:r w:rsidRPr="00277F94">
        <w:rPr>
          <w:rFonts w:ascii="Times" w:eastAsiaTheme="minorEastAsia" w:hAnsi="Times" w:cs="Times"/>
          <w:sz w:val="20"/>
          <w:szCs w:val="20"/>
          <w:lang w:eastAsia="zh-CN"/>
        </w:rPr>
        <w:t>RS in the BWP configured by “</w:t>
      </w:r>
      <w:proofErr w:type="spellStart"/>
      <w:r w:rsidRPr="00277F94">
        <w:rPr>
          <w:rFonts w:ascii="Times" w:hAnsi="Times" w:cs="Times"/>
          <w:i/>
          <w:sz w:val="20"/>
          <w:szCs w:val="20"/>
          <w:lang w:eastAsia="ja-JP"/>
        </w:rPr>
        <w:t>firstActiveDownlinkBWP</w:t>
      </w:r>
      <w:proofErr w:type="spellEnd"/>
      <w:r w:rsidRPr="00277F94">
        <w:rPr>
          <w:rFonts w:ascii="Times" w:hAnsi="Times" w:cs="Times"/>
          <w:i/>
          <w:sz w:val="20"/>
          <w:szCs w:val="20"/>
          <w:lang w:eastAsia="ja-JP"/>
        </w:rPr>
        <w:t>-Id”</w:t>
      </w:r>
      <w:r w:rsidRPr="00277F94">
        <w:rPr>
          <w:rFonts w:ascii="Times" w:hAnsi="Times" w:cs="Times"/>
          <w:sz w:val="20"/>
          <w:szCs w:val="20"/>
          <w:lang w:eastAsia="ja-JP"/>
        </w:rPr>
        <w:t xml:space="preserve"> when triggered, although the BWP is inactive during </w:t>
      </w:r>
      <w:r w:rsidR="00015205">
        <w:rPr>
          <w:rFonts w:ascii="Times" w:hAnsi="Times" w:cs="Times"/>
          <w:sz w:val="20"/>
          <w:szCs w:val="20"/>
          <w:lang w:eastAsia="ja-JP"/>
        </w:rPr>
        <w:t xml:space="preserve">the </w:t>
      </w:r>
      <w:r w:rsidR="006400D9" w:rsidRPr="00277F94">
        <w:rPr>
          <w:rFonts w:ascii="Times" w:hAnsi="Times" w:cs="Times"/>
          <w:sz w:val="20"/>
          <w:szCs w:val="20"/>
          <w:lang w:eastAsia="ja-JP"/>
        </w:rPr>
        <w:t>SCell</w:t>
      </w:r>
      <w:r w:rsidRPr="00277F94">
        <w:rPr>
          <w:rFonts w:ascii="Times" w:hAnsi="Times" w:cs="Times"/>
          <w:sz w:val="20"/>
          <w:szCs w:val="20"/>
          <w:lang w:eastAsia="ja-JP"/>
        </w:rPr>
        <w:t xml:space="preserve"> activation procedure.</w:t>
      </w:r>
    </w:p>
    <w:p w14:paraId="094003B8" w14:textId="1B7E042F" w:rsidR="003929B1" w:rsidRPr="002D4E32" w:rsidRDefault="003929B1" w:rsidP="003929B1">
      <w:pPr>
        <w:pStyle w:val="a7"/>
        <w:jc w:val="both"/>
        <w:rPr>
          <w:rFonts w:eastAsia="Batang"/>
          <w:lang w:eastAsia="x-none"/>
        </w:rPr>
      </w:pPr>
      <w:bookmarkStart w:id="8" w:name="_Ref37170879"/>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C73D8A">
        <w:rPr>
          <w:i/>
          <w:noProof/>
          <w:u w:val="single"/>
        </w:rPr>
        <w:t>6</w:t>
      </w:r>
      <w:r w:rsidRPr="002D4E32">
        <w:rPr>
          <w:i/>
          <w:u w:val="single"/>
        </w:rPr>
        <w:fldChar w:fldCharType="end"/>
      </w:r>
      <w:r w:rsidRPr="002D4E32">
        <w:rPr>
          <w:i/>
        </w:rPr>
        <w:t>:</w:t>
      </w:r>
      <w:r w:rsidRPr="002D4E32">
        <w:t xml:space="preserve"> </w:t>
      </w:r>
      <w:r w:rsidR="00277F94" w:rsidRPr="00277F94">
        <w:rPr>
          <w:rFonts w:ascii="Times" w:eastAsiaTheme="minorEastAsia" w:hAnsi="Times" w:cs="Times"/>
          <w:i/>
          <w:lang w:eastAsia="zh-CN"/>
        </w:rPr>
        <w:t xml:space="preserve">During </w:t>
      </w:r>
      <w:r w:rsidR="00015205">
        <w:rPr>
          <w:rFonts w:ascii="Times" w:eastAsiaTheme="minorEastAsia" w:hAnsi="Times" w:cs="Times"/>
          <w:i/>
          <w:lang w:eastAsia="zh-CN"/>
        </w:rPr>
        <w:t xml:space="preserve">the </w:t>
      </w:r>
      <w:proofErr w:type="spellStart"/>
      <w:r w:rsidR="00277F94" w:rsidRPr="00277F94">
        <w:rPr>
          <w:rFonts w:ascii="Times" w:eastAsiaTheme="minorEastAsia" w:hAnsi="Times" w:cs="Times"/>
          <w:i/>
          <w:lang w:eastAsia="zh-CN"/>
        </w:rPr>
        <w:t>Scell</w:t>
      </w:r>
      <w:proofErr w:type="spellEnd"/>
      <w:r w:rsidR="00277F94" w:rsidRPr="00277F94">
        <w:rPr>
          <w:rFonts w:ascii="Times" w:eastAsiaTheme="minorEastAsia" w:hAnsi="Times" w:cs="Times"/>
          <w:i/>
          <w:lang w:eastAsia="zh-CN"/>
        </w:rPr>
        <w:t xml:space="preserve"> activation procedure, UE can measure the </w:t>
      </w:r>
      <w:r w:rsidR="00A80025">
        <w:rPr>
          <w:rFonts w:ascii="Times" w:eastAsiaTheme="minorEastAsia" w:hAnsi="Times" w:cs="Times"/>
          <w:i/>
          <w:lang w:eastAsia="zh-CN"/>
        </w:rPr>
        <w:t>T</w:t>
      </w:r>
      <w:r w:rsidR="00277F94" w:rsidRPr="00277F94">
        <w:rPr>
          <w:rFonts w:ascii="Times" w:eastAsiaTheme="minorEastAsia" w:hAnsi="Times" w:cs="Times"/>
          <w:i/>
          <w:lang w:eastAsia="zh-CN"/>
        </w:rPr>
        <w:t>RS on the BWP identified by “</w:t>
      </w:r>
      <w:proofErr w:type="spellStart"/>
      <w:r w:rsidR="00277F94" w:rsidRPr="00277F94">
        <w:rPr>
          <w:rFonts w:ascii="Times" w:eastAsiaTheme="minorEastAsia" w:hAnsi="Times" w:cs="Times"/>
          <w:i/>
          <w:lang w:eastAsia="zh-CN"/>
        </w:rPr>
        <w:t>firstActiveDownlinkBWP</w:t>
      </w:r>
      <w:proofErr w:type="spellEnd"/>
      <w:r w:rsidR="00277F94" w:rsidRPr="00277F94">
        <w:rPr>
          <w:rFonts w:ascii="Times" w:eastAsiaTheme="minorEastAsia" w:hAnsi="Times" w:cs="Times"/>
          <w:i/>
          <w:lang w:eastAsia="zh-CN"/>
        </w:rPr>
        <w:t>-Id”</w:t>
      </w:r>
      <w:r w:rsidRPr="002D4E32">
        <w:rPr>
          <w:i/>
        </w:rPr>
        <w:t>.</w:t>
      </w:r>
      <w:bookmarkEnd w:id="8"/>
    </w:p>
    <w:bookmarkEnd w:id="1"/>
    <w:bookmarkEnd w:id="2"/>
    <w:p w14:paraId="01035541" w14:textId="77777777" w:rsidR="00277F94" w:rsidRPr="002D4E32" w:rsidRDefault="00277F94"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51EB90F9" w:rsidR="00524961" w:rsidRDefault="000C19F7" w:rsidP="000C19F7">
      <w:pPr>
        <w:pStyle w:val="a0"/>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D322CD" w:rsidRPr="00D322CD">
        <w:rPr>
          <w:rFonts w:eastAsia="Batang"/>
          <w:bCs/>
          <w:noProof/>
          <w:szCs w:val="20"/>
        </w:rPr>
        <w:t xml:space="preserve">efficient </w:t>
      </w:r>
      <w:r w:rsidR="00D322CD">
        <w:rPr>
          <w:rFonts w:eastAsia="Batang"/>
          <w:bCs/>
          <w:noProof/>
          <w:szCs w:val="20"/>
        </w:rPr>
        <w:t xml:space="preserve">SCell </w:t>
      </w:r>
      <w:r w:rsidR="00D322CD" w:rsidRPr="00D322CD">
        <w:rPr>
          <w:rFonts w:eastAsia="Batang"/>
          <w:bCs/>
          <w:noProof/>
          <w:szCs w:val="20"/>
        </w:rPr>
        <w:t>activation/de-activation</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524961" w:rsidRPr="00A82AD6">
        <w:rPr>
          <w:rFonts w:eastAsiaTheme="minorEastAsia"/>
          <w:lang w:eastAsia="zh-CN"/>
        </w:rPr>
        <w:t>:</w:t>
      </w:r>
    </w:p>
    <w:p w14:paraId="427EE5BC" w14:textId="2FAD3768" w:rsidR="00A80025" w:rsidRPr="00A80025" w:rsidRDefault="00A80025" w:rsidP="00744B6C">
      <w:pPr>
        <w:pStyle w:val="a0"/>
        <w:spacing w:before="120"/>
        <w:jc w:val="left"/>
        <w:rPr>
          <w:rFonts w:eastAsia="Batang"/>
          <w:b/>
          <w:noProof/>
          <w:szCs w:val="20"/>
          <w:lang w:eastAsia="x-none"/>
        </w:rPr>
      </w:pPr>
      <w:r w:rsidRPr="00A80025">
        <w:rPr>
          <w:rFonts w:eastAsia="Batang"/>
          <w:b/>
          <w:noProof/>
          <w:szCs w:val="20"/>
          <w:lang w:eastAsia="x-none"/>
        </w:rPr>
        <w:fldChar w:fldCharType="begin"/>
      </w:r>
      <w:r w:rsidRPr="00A80025">
        <w:rPr>
          <w:rFonts w:eastAsia="Batang"/>
          <w:b/>
          <w:noProof/>
          <w:szCs w:val="20"/>
          <w:lang w:eastAsia="x-none"/>
        </w:rPr>
        <w:instrText xml:space="preserve"> REF _Ref53755289 \h  \* MERGEFORMAT </w:instrText>
      </w:r>
      <w:r w:rsidRPr="00A80025">
        <w:rPr>
          <w:rFonts w:eastAsia="Batang"/>
          <w:b/>
          <w:noProof/>
          <w:szCs w:val="20"/>
          <w:lang w:eastAsia="x-none"/>
        </w:rPr>
      </w:r>
      <w:r w:rsidRPr="00A80025">
        <w:rPr>
          <w:rFonts w:eastAsia="Batang"/>
          <w:b/>
          <w:noProof/>
          <w:szCs w:val="20"/>
          <w:lang w:eastAsia="x-none"/>
        </w:rPr>
        <w:fldChar w:fldCharType="separate"/>
      </w:r>
      <w:r w:rsidR="00C73D8A" w:rsidRPr="00C73D8A">
        <w:rPr>
          <w:b/>
          <w:i/>
          <w:u w:val="single"/>
        </w:rPr>
        <w:t xml:space="preserve">Proposal </w:t>
      </w:r>
      <w:r w:rsidR="00C73D8A" w:rsidRPr="00C73D8A">
        <w:rPr>
          <w:b/>
          <w:i/>
          <w:noProof/>
          <w:u w:val="single"/>
        </w:rPr>
        <w:t>1</w:t>
      </w:r>
      <w:r w:rsidR="00C73D8A" w:rsidRPr="00C73D8A">
        <w:rPr>
          <w:b/>
          <w:i/>
        </w:rPr>
        <w:t>:</w:t>
      </w:r>
      <w:r w:rsidR="00C73D8A" w:rsidRPr="00C73D8A">
        <w:rPr>
          <w:b/>
        </w:rPr>
        <w:t xml:space="preserve"> </w:t>
      </w:r>
      <w:r w:rsidR="00C73D8A" w:rsidRPr="00C73D8A">
        <w:rPr>
          <w:rFonts w:eastAsiaTheme="minorEastAsia" w:cs="Times"/>
          <w:b/>
          <w:i/>
          <w:lang w:eastAsia="zh-CN"/>
        </w:rPr>
        <w:t>Aperiodic TRS or</w:t>
      </w:r>
      <w:r w:rsidR="00C73D8A" w:rsidRPr="00C73D8A">
        <w:rPr>
          <w:b/>
        </w:rPr>
        <w:t xml:space="preserve"> </w:t>
      </w:r>
      <w:r w:rsidR="00C73D8A" w:rsidRPr="00C73D8A">
        <w:rPr>
          <w:rFonts w:eastAsiaTheme="minorEastAsia" w:cs="Times"/>
          <w:b/>
          <w:i/>
          <w:lang w:eastAsia="zh-CN"/>
        </w:rPr>
        <w:t>semi-persistent TRS is the baseline of temporary RS for</w:t>
      </w:r>
      <w:bookmarkStart w:id="9" w:name="_GoBack"/>
      <w:bookmarkEnd w:id="9"/>
      <w:r w:rsidR="00C73D8A" w:rsidRPr="00C73D8A">
        <w:rPr>
          <w:b/>
        </w:rPr>
        <w:t xml:space="preserve"> </w:t>
      </w:r>
      <w:r w:rsidR="00C73D8A" w:rsidRPr="00C73D8A">
        <w:rPr>
          <w:rFonts w:eastAsiaTheme="minorEastAsia" w:cs="Times"/>
          <w:b/>
          <w:i/>
          <w:lang w:eastAsia="zh-CN"/>
        </w:rPr>
        <w:t xml:space="preserve">fast </w:t>
      </w:r>
      <w:proofErr w:type="spellStart"/>
      <w:r w:rsidR="00C73D8A" w:rsidRPr="00C73D8A">
        <w:rPr>
          <w:rFonts w:eastAsiaTheme="minorEastAsia" w:cs="Times"/>
          <w:b/>
          <w:i/>
          <w:lang w:eastAsia="zh-CN"/>
        </w:rPr>
        <w:t>SCell</w:t>
      </w:r>
      <w:proofErr w:type="spellEnd"/>
      <w:r w:rsidR="00C73D8A" w:rsidRPr="00C73D8A">
        <w:rPr>
          <w:rFonts w:eastAsiaTheme="minorEastAsia" w:cs="Times"/>
          <w:b/>
          <w:i/>
          <w:lang w:eastAsia="zh-CN"/>
        </w:rPr>
        <w:t xml:space="preserve"> activation</w:t>
      </w:r>
      <w:r w:rsidR="00C73D8A" w:rsidRPr="00C73D8A">
        <w:rPr>
          <w:b/>
          <w:i/>
        </w:rPr>
        <w:t>.</w:t>
      </w:r>
      <w:r w:rsidRPr="00A80025">
        <w:rPr>
          <w:rFonts w:eastAsia="Batang"/>
          <w:b/>
          <w:noProof/>
          <w:szCs w:val="20"/>
          <w:lang w:eastAsia="x-none"/>
        </w:rPr>
        <w:fldChar w:fldCharType="end"/>
      </w:r>
    </w:p>
    <w:p w14:paraId="4E76580F" w14:textId="58742369" w:rsidR="00A80025" w:rsidRPr="00A80025" w:rsidRDefault="00A80025" w:rsidP="00744B6C">
      <w:pPr>
        <w:pStyle w:val="a0"/>
        <w:spacing w:before="120"/>
        <w:jc w:val="left"/>
        <w:rPr>
          <w:rFonts w:eastAsia="Batang"/>
          <w:b/>
          <w:noProof/>
          <w:szCs w:val="20"/>
          <w:lang w:eastAsia="x-none"/>
        </w:rPr>
      </w:pPr>
      <w:r w:rsidRPr="00A80025">
        <w:rPr>
          <w:rFonts w:eastAsia="Batang"/>
          <w:b/>
          <w:noProof/>
          <w:szCs w:val="20"/>
          <w:lang w:eastAsia="x-none"/>
        </w:rPr>
        <w:fldChar w:fldCharType="begin"/>
      </w:r>
      <w:r w:rsidRPr="00A80025">
        <w:rPr>
          <w:rFonts w:eastAsia="Batang"/>
          <w:b/>
          <w:noProof/>
          <w:szCs w:val="20"/>
          <w:lang w:eastAsia="x-none"/>
        </w:rPr>
        <w:instrText xml:space="preserve"> REF _Ref53755290 \h  \* MERGEFORMAT </w:instrText>
      </w:r>
      <w:r w:rsidRPr="00A80025">
        <w:rPr>
          <w:rFonts w:eastAsia="Batang"/>
          <w:b/>
          <w:noProof/>
          <w:szCs w:val="20"/>
          <w:lang w:eastAsia="x-none"/>
        </w:rPr>
      </w:r>
      <w:r w:rsidRPr="00A80025">
        <w:rPr>
          <w:rFonts w:eastAsia="Batang"/>
          <w:b/>
          <w:noProof/>
          <w:szCs w:val="20"/>
          <w:lang w:eastAsia="x-none"/>
        </w:rPr>
        <w:fldChar w:fldCharType="separate"/>
      </w:r>
      <w:r w:rsidR="00C73D8A" w:rsidRPr="00C73D8A">
        <w:rPr>
          <w:b/>
          <w:i/>
          <w:u w:val="single"/>
        </w:rPr>
        <w:t xml:space="preserve">Proposal </w:t>
      </w:r>
      <w:r w:rsidR="00C73D8A" w:rsidRPr="00C73D8A">
        <w:rPr>
          <w:b/>
          <w:i/>
          <w:noProof/>
          <w:u w:val="single"/>
        </w:rPr>
        <w:t>2</w:t>
      </w:r>
      <w:r w:rsidR="00C73D8A" w:rsidRPr="00C73D8A">
        <w:rPr>
          <w:b/>
          <w:i/>
        </w:rPr>
        <w:t>:</w:t>
      </w:r>
      <w:r w:rsidR="00C73D8A" w:rsidRPr="00C73D8A">
        <w:rPr>
          <w:b/>
        </w:rPr>
        <w:t xml:space="preserve"> </w:t>
      </w:r>
      <w:r w:rsidR="00C73D8A" w:rsidRPr="00C73D8A">
        <w:rPr>
          <w:rFonts w:eastAsiaTheme="minorEastAsia" w:cs="Times"/>
          <w:b/>
          <w:i/>
          <w:lang w:eastAsia="zh-CN"/>
        </w:rPr>
        <w:t>TRS for</w:t>
      </w:r>
      <w:r w:rsidR="00C73D8A" w:rsidRPr="00C73D8A">
        <w:rPr>
          <w:b/>
        </w:rPr>
        <w:t xml:space="preserve"> </w:t>
      </w:r>
      <w:r w:rsidR="00C73D8A" w:rsidRPr="00C73D8A">
        <w:rPr>
          <w:rFonts w:eastAsiaTheme="minorEastAsia" w:cs="Times"/>
          <w:b/>
          <w:i/>
          <w:lang w:eastAsia="zh-CN"/>
        </w:rPr>
        <w:t xml:space="preserve">fast </w:t>
      </w:r>
      <w:proofErr w:type="spellStart"/>
      <w:r w:rsidR="00C73D8A" w:rsidRPr="00C73D8A">
        <w:rPr>
          <w:rFonts w:eastAsiaTheme="minorEastAsia" w:cs="Times"/>
          <w:b/>
          <w:i/>
          <w:lang w:eastAsia="zh-CN"/>
        </w:rPr>
        <w:t>SCell</w:t>
      </w:r>
      <w:proofErr w:type="spellEnd"/>
      <w:r w:rsidR="00C73D8A" w:rsidRPr="00C73D8A">
        <w:rPr>
          <w:rFonts w:eastAsiaTheme="minorEastAsia" w:cs="Times"/>
          <w:b/>
          <w:i/>
          <w:lang w:eastAsia="zh-CN"/>
        </w:rPr>
        <w:t xml:space="preserve"> activation should not require to be QCL-A with another periodic TRS on the same </w:t>
      </w:r>
      <w:proofErr w:type="spellStart"/>
      <w:r w:rsidR="00C73D8A" w:rsidRPr="00C73D8A">
        <w:rPr>
          <w:rFonts w:eastAsiaTheme="minorEastAsia" w:cs="Times"/>
          <w:b/>
          <w:i/>
          <w:lang w:eastAsia="zh-CN"/>
        </w:rPr>
        <w:t>SCell</w:t>
      </w:r>
      <w:proofErr w:type="spellEnd"/>
      <w:r w:rsidR="00C73D8A" w:rsidRPr="00C73D8A">
        <w:rPr>
          <w:b/>
          <w:i/>
        </w:rPr>
        <w:t>.</w:t>
      </w:r>
      <w:r w:rsidRPr="00A80025">
        <w:rPr>
          <w:rFonts w:eastAsia="Batang"/>
          <w:b/>
          <w:noProof/>
          <w:szCs w:val="20"/>
          <w:lang w:eastAsia="x-none"/>
        </w:rPr>
        <w:fldChar w:fldCharType="end"/>
      </w:r>
    </w:p>
    <w:p w14:paraId="5223F369" w14:textId="71421A01" w:rsidR="00A80025" w:rsidRPr="00A80025" w:rsidRDefault="00A80025" w:rsidP="00744B6C">
      <w:pPr>
        <w:pStyle w:val="a0"/>
        <w:spacing w:before="120"/>
        <w:jc w:val="left"/>
        <w:rPr>
          <w:rFonts w:eastAsia="Batang"/>
          <w:b/>
          <w:noProof/>
          <w:szCs w:val="20"/>
          <w:lang w:eastAsia="x-none"/>
        </w:rPr>
      </w:pPr>
      <w:r w:rsidRPr="00A80025">
        <w:rPr>
          <w:rFonts w:eastAsia="Batang"/>
          <w:b/>
          <w:noProof/>
          <w:szCs w:val="20"/>
          <w:lang w:eastAsia="x-none"/>
        </w:rPr>
        <w:fldChar w:fldCharType="begin"/>
      </w:r>
      <w:r w:rsidRPr="00A80025">
        <w:rPr>
          <w:rFonts w:eastAsia="Batang"/>
          <w:b/>
          <w:noProof/>
          <w:szCs w:val="20"/>
          <w:lang w:eastAsia="x-none"/>
        </w:rPr>
        <w:instrText xml:space="preserve"> REF _Ref53755292 \h  \* MERGEFORMAT </w:instrText>
      </w:r>
      <w:r w:rsidRPr="00A80025">
        <w:rPr>
          <w:rFonts w:eastAsia="Batang"/>
          <w:b/>
          <w:noProof/>
          <w:szCs w:val="20"/>
          <w:lang w:eastAsia="x-none"/>
        </w:rPr>
      </w:r>
      <w:r w:rsidRPr="00A80025">
        <w:rPr>
          <w:rFonts w:eastAsia="Batang"/>
          <w:b/>
          <w:noProof/>
          <w:szCs w:val="20"/>
          <w:lang w:eastAsia="x-none"/>
        </w:rPr>
        <w:fldChar w:fldCharType="separate"/>
      </w:r>
      <w:r w:rsidR="00C73D8A" w:rsidRPr="00C73D8A">
        <w:rPr>
          <w:b/>
          <w:i/>
          <w:u w:val="single"/>
        </w:rPr>
        <w:t xml:space="preserve">Proposal </w:t>
      </w:r>
      <w:r w:rsidR="00C73D8A" w:rsidRPr="00C73D8A">
        <w:rPr>
          <w:b/>
          <w:i/>
          <w:noProof/>
          <w:u w:val="single"/>
        </w:rPr>
        <w:t>3</w:t>
      </w:r>
      <w:r w:rsidR="00C73D8A" w:rsidRPr="00C73D8A">
        <w:rPr>
          <w:b/>
          <w:i/>
        </w:rPr>
        <w:t>:</w:t>
      </w:r>
      <w:r w:rsidR="00C73D8A" w:rsidRPr="00C73D8A">
        <w:rPr>
          <w:b/>
        </w:rPr>
        <w:t xml:space="preserve"> </w:t>
      </w:r>
      <w:r w:rsidR="00C73D8A" w:rsidRPr="00C73D8A">
        <w:rPr>
          <w:rFonts w:eastAsiaTheme="minorEastAsia" w:cs="Times"/>
          <w:b/>
          <w:i/>
          <w:lang w:eastAsia="zh-CN"/>
        </w:rPr>
        <w:t xml:space="preserve">The TRS for fast </w:t>
      </w:r>
      <w:proofErr w:type="spellStart"/>
      <w:r w:rsidR="00C73D8A" w:rsidRPr="00C73D8A">
        <w:rPr>
          <w:rFonts w:eastAsiaTheme="minorEastAsia" w:cs="Times"/>
          <w:b/>
          <w:i/>
          <w:lang w:eastAsia="zh-CN"/>
        </w:rPr>
        <w:t>SCell</w:t>
      </w:r>
      <w:proofErr w:type="spellEnd"/>
      <w:r w:rsidR="00C73D8A" w:rsidRPr="00C73D8A">
        <w:rPr>
          <w:rFonts w:eastAsiaTheme="minorEastAsia" w:cs="Times"/>
          <w:b/>
          <w:i/>
          <w:lang w:eastAsia="zh-CN"/>
        </w:rPr>
        <w:t xml:space="preserve"> activation is triggered by MAC CE</w:t>
      </w:r>
      <w:r w:rsidR="00C73D8A" w:rsidRPr="00C73D8A">
        <w:rPr>
          <w:b/>
          <w:i/>
        </w:rPr>
        <w:t>.</w:t>
      </w:r>
      <w:r w:rsidRPr="00A80025">
        <w:rPr>
          <w:rFonts w:eastAsia="Batang"/>
          <w:b/>
          <w:noProof/>
          <w:szCs w:val="20"/>
          <w:lang w:eastAsia="x-none"/>
        </w:rPr>
        <w:fldChar w:fldCharType="end"/>
      </w:r>
    </w:p>
    <w:p w14:paraId="453D604A" w14:textId="303675BD" w:rsidR="00744B6C" w:rsidRDefault="00A80025" w:rsidP="00744B6C">
      <w:pPr>
        <w:pStyle w:val="a0"/>
        <w:spacing w:before="120"/>
        <w:jc w:val="left"/>
        <w:rPr>
          <w:rFonts w:eastAsia="Batang"/>
          <w:b/>
          <w:noProof/>
          <w:szCs w:val="20"/>
          <w:lang w:eastAsia="x-none"/>
        </w:rPr>
      </w:pPr>
      <w:r w:rsidRPr="00A80025">
        <w:rPr>
          <w:rFonts w:eastAsia="Batang"/>
          <w:b/>
          <w:noProof/>
          <w:szCs w:val="20"/>
          <w:lang w:eastAsia="x-none"/>
        </w:rPr>
        <w:fldChar w:fldCharType="begin"/>
      </w:r>
      <w:r w:rsidRPr="00A80025">
        <w:rPr>
          <w:rFonts w:eastAsia="Batang"/>
          <w:b/>
          <w:noProof/>
          <w:szCs w:val="20"/>
          <w:lang w:eastAsia="x-none"/>
        </w:rPr>
        <w:instrText xml:space="preserve"> REF _Ref53755294 \h  \* MERGEFORMAT </w:instrText>
      </w:r>
      <w:r w:rsidRPr="00A80025">
        <w:rPr>
          <w:rFonts w:eastAsia="Batang"/>
          <w:b/>
          <w:noProof/>
          <w:szCs w:val="20"/>
          <w:lang w:eastAsia="x-none"/>
        </w:rPr>
      </w:r>
      <w:r w:rsidRPr="00A80025">
        <w:rPr>
          <w:rFonts w:eastAsia="Batang"/>
          <w:b/>
          <w:noProof/>
          <w:szCs w:val="20"/>
          <w:lang w:eastAsia="x-none"/>
        </w:rPr>
        <w:fldChar w:fldCharType="separate"/>
      </w:r>
      <w:r w:rsidR="00C73D8A" w:rsidRPr="00C73D8A">
        <w:rPr>
          <w:b/>
          <w:i/>
          <w:u w:val="single"/>
        </w:rPr>
        <w:t xml:space="preserve">Proposal </w:t>
      </w:r>
      <w:r w:rsidR="00C73D8A" w:rsidRPr="00C73D8A">
        <w:rPr>
          <w:b/>
          <w:i/>
          <w:noProof/>
          <w:u w:val="single"/>
        </w:rPr>
        <w:t>4</w:t>
      </w:r>
      <w:r w:rsidR="00C73D8A" w:rsidRPr="00C73D8A">
        <w:rPr>
          <w:b/>
          <w:i/>
        </w:rPr>
        <w:t>:</w:t>
      </w:r>
      <w:r w:rsidR="00C73D8A" w:rsidRPr="00C73D8A">
        <w:rPr>
          <w:b/>
        </w:rPr>
        <w:t xml:space="preserve"> </w:t>
      </w:r>
      <w:r w:rsidR="00C73D8A" w:rsidRPr="00C73D8A">
        <w:rPr>
          <w:rFonts w:eastAsiaTheme="minorEastAsia" w:cs="Times"/>
          <w:b/>
          <w:i/>
          <w:lang w:eastAsia="zh-CN"/>
        </w:rPr>
        <w:t xml:space="preserve">The TRS for fast </w:t>
      </w:r>
      <w:proofErr w:type="spellStart"/>
      <w:r w:rsidR="00C73D8A" w:rsidRPr="00C73D8A">
        <w:rPr>
          <w:rFonts w:eastAsiaTheme="minorEastAsia" w:cs="Times"/>
          <w:b/>
          <w:i/>
          <w:lang w:eastAsia="zh-CN"/>
        </w:rPr>
        <w:t>SCell</w:t>
      </w:r>
      <w:proofErr w:type="spellEnd"/>
      <w:r w:rsidR="00C73D8A" w:rsidRPr="00C73D8A">
        <w:rPr>
          <w:rFonts w:eastAsiaTheme="minorEastAsia" w:cs="Times"/>
          <w:b/>
          <w:i/>
          <w:lang w:eastAsia="zh-CN"/>
        </w:rPr>
        <w:t xml:space="preserve"> activation consists of one TRS burst for AGC settling and another TRS burst for time/frequency</w:t>
      </w:r>
      <w:r w:rsidR="00C73D8A" w:rsidRPr="00C73D8A">
        <w:rPr>
          <w:b/>
          <w:i/>
        </w:rPr>
        <w:t xml:space="preserve"> </w:t>
      </w:r>
      <w:r w:rsidR="00C73D8A">
        <w:rPr>
          <w:rFonts w:eastAsiaTheme="minorEastAsia" w:cs="Times"/>
          <w:i/>
          <w:lang w:eastAsia="zh-CN"/>
        </w:rPr>
        <w:t>tracking</w:t>
      </w:r>
      <w:r w:rsidR="00C73D8A" w:rsidRPr="002D4E32">
        <w:rPr>
          <w:i/>
        </w:rPr>
        <w:t>.</w:t>
      </w:r>
      <w:r w:rsidRPr="00A80025">
        <w:rPr>
          <w:rFonts w:eastAsia="Batang"/>
          <w:b/>
          <w:noProof/>
          <w:szCs w:val="20"/>
          <w:lang w:eastAsia="x-none"/>
        </w:rPr>
        <w:fldChar w:fldCharType="end"/>
      </w:r>
    </w:p>
    <w:p w14:paraId="4A26CAE4" w14:textId="6EA00B8C" w:rsidR="001B4519" w:rsidRPr="001B4519" w:rsidRDefault="001B4519" w:rsidP="00744B6C">
      <w:pPr>
        <w:pStyle w:val="a0"/>
        <w:spacing w:before="120"/>
        <w:jc w:val="left"/>
        <w:rPr>
          <w:rFonts w:eastAsia="Batang"/>
          <w:b/>
          <w:noProof/>
          <w:szCs w:val="20"/>
          <w:lang w:eastAsia="x-none"/>
        </w:rPr>
      </w:pPr>
      <w:r w:rsidRPr="001B4519">
        <w:rPr>
          <w:rFonts w:eastAsia="Batang"/>
          <w:b/>
          <w:noProof/>
          <w:szCs w:val="20"/>
          <w:lang w:eastAsia="x-none"/>
        </w:rPr>
        <w:fldChar w:fldCharType="begin"/>
      </w:r>
      <w:r w:rsidRPr="001B4519">
        <w:rPr>
          <w:rFonts w:eastAsia="Batang"/>
          <w:b/>
          <w:noProof/>
          <w:szCs w:val="20"/>
          <w:lang w:eastAsia="x-none"/>
        </w:rPr>
        <w:instrText xml:space="preserve"> REF _Ref54142507 \h </w:instrText>
      </w:r>
      <w:r w:rsidRPr="00C73D8A">
        <w:rPr>
          <w:rFonts w:eastAsia="Batang"/>
          <w:b/>
          <w:noProof/>
          <w:szCs w:val="20"/>
          <w:lang w:eastAsia="x-none"/>
        </w:rPr>
        <w:instrText xml:space="preserve"> \* MERGEFORMAT </w:instrText>
      </w:r>
      <w:r w:rsidRPr="001B4519">
        <w:rPr>
          <w:rFonts w:eastAsia="Batang"/>
          <w:b/>
          <w:noProof/>
          <w:szCs w:val="20"/>
          <w:lang w:eastAsia="x-none"/>
        </w:rPr>
      </w:r>
      <w:r w:rsidRPr="00C73D8A">
        <w:rPr>
          <w:rFonts w:eastAsia="Batang"/>
          <w:b/>
          <w:noProof/>
          <w:szCs w:val="20"/>
          <w:lang w:eastAsia="x-none"/>
        </w:rPr>
        <w:fldChar w:fldCharType="separate"/>
      </w:r>
      <w:r w:rsidR="00C73D8A" w:rsidRPr="00C73D8A">
        <w:rPr>
          <w:b/>
          <w:i/>
          <w:u w:val="single"/>
        </w:rPr>
        <w:t xml:space="preserve">Proposal </w:t>
      </w:r>
      <w:r w:rsidR="00C73D8A" w:rsidRPr="00C73D8A">
        <w:rPr>
          <w:b/>
          <w:i/>
          <w:noProof/>
          <w:u w:val="single"/>
        </w:rPr>
        <w:t>5</w:t>
      </w:r>
      <w:r w:rsidR="00C73D8A" w:rsidRPr="00C73D8A">
        <w:rPr>
          <w:b/>
          <w:i/>
        </w:rPr>
        <w:t>:</w:t>
      </w:r>
      <w:r w:rsidR="00C73D8A" w:rsidRPr="00C73D8A">
        <w:rPr>
          <w:b/>
        </w:rPr>
        <w:t xml:space="preserve"> </w:t>
      </w:r>
      <w:r w:rsidR="00C73D8A" w:rsidRPr="00C73D8A">
        <w:rPr>
          <w:rFonts w:eastAsiaTheme="minorEastAsia" w:cs="Times"/>
          <w:b/>
          <w:i/>
          <w:lang w:eastAsia="zh-CN"/>
        </w:rPr>
        <w:t xml:space="preserve">The TRS burst is </w:t>
      </w:r>
      <w:proofErr w:type="spellStart"/>
      <w:r w:rsidR="00C73D8A" w:rsidRPr="00C73D8A">
        <w:rPr>
          <w:rFonts w:eastAsiaTheme="minorEastAsia" w:cs="Times"/>
          <w:b/>
          <w:i/>
          <w:lang w:eastAsia="zh-CN"/>
        </w:rPr>
        <w:t>triggerd</w:t>
      </w:r>
      <w:proofErr w:type="spellEnd"/>
      <w:r w:rsidR="00C73D8A" w:rsidRPr="00C73D8A">
        <w:rPr>
          <w:rFonts w:eastAsiaTheme="minorEastAsia" w:cs="Times"/>
          <w:b/>
          <w:i/>
          <w:lang w:eastAsia="zh-CN"/>
        </w:rPr>
        <w:t xml:space="preserve"> r slots after the UE sends HARQ-ACK to the triggering MAC CE, plus 0.5ms MAC-to-PHY processing delay, where r is configured by RRC or indicated by MAC CE</w:t>
      </w:r>
      <w:r w:rsidR="00C73D8A" w:rsidRPr="00C73D8A">
        <w:rPr>
          <w:b/>
          <w:i/>
        </w:rPr>
        <w:t>.</w:t>
      </w:r>
      <w:r w:rsidRPr="001B4519">
        <w:rPr>
          <w:rFonts w:eastAsia="Batang"/>
          <w:b/>
          <w:noProof/>
          <w:szCs w:val="20"/>
          <w:lang w:eastAsia="x-none"/>
        </w:rPr>
        <w:fldChar w:fldCharType="end"/>
      </w:r>
    </w:p>
    <w:p w14:paraId="0B140E2D" w14:textId="6AA90275" w:rsidR="00B948E6" w:rsidRPr="001B4519" w:rsidRDefault="00B948E6" w:rsidP="00744B6C">
      <w:pPr>
        <w:pStyle w:val="a0"/>
        <w:spacing w:before="120"/>
        <w:jc w:val="left"/>
        <w:rPr>
          <w:rFonts w:eastAsiaTheme="minorEastAsia"/>
          <w:b/>
          <w:noProof/>
          <w:lang w:eastAsia="zh-CN"/>
        </w:rPr>
      </w:pPr>
      <w:r w:rsidRPr="001B4519">
        <w:rPr>
          <w:rFonts w:eastAsiaTheme="minorEastAsia"/>
          <w:b/>
          <w:noProof/>
          <w:lang w:eastAsia="zh-CN"/>
        </w:rPr>
        <w:fldChar w:fldCharType="begin"/>
      </w:r>
      <w:r w:rsidRPr="001B4519">
        <w:rPr>
          <w:rFonts w:eastAsiaTheme="minorEastAsia"/>
          <w:b/>
          <w:noProof/>
          <w:lang w:eastAsia="zh-CN"/>
        </w:rPr>
        <w:instrText xml:space="preserve"> REF _Ref37170879 \h  \* MERGEFORMAT </w:instrText>
      </w:r>
      <w:r w:rsidRPr="001B4519">
        <w:rPr>
          <w:rFonts w:eastAsiaTheme="minorEastAsia"/>
          <w:b/>
          <w:noProof/>
          <w:lang w:eastAsia="zh-CN"/>
        </w:rPr>
      </w:r>
      <w:r w:rsidRPr="00C73D8A">
        <w:rPr>
          <w:rFonts w:eastAsiaTheme="minorEastAsia"/>
          <w:b/>
          <w:noProof/>
          <w:lang w:eastAsia="zh-CN"/>
        </w:rPr>
        <w:fldChar w:fldCharType="separate"/>
      </w:r>
      <w:r w:rsidR="00C73D8A" w:rsidRPr="00C73D8A">
        <w:rPr>
          <w:b/>
          <w:i/>
          <w:noProof/>
          <w:u w:val="single"/>
        </w:rPr>
        <w:t>Proposal 6</w:t>
      </w:r>
      <w:r w:rsidR="00C73D8A" w:rsidRPr="00C73D8A">
        <w:rPr>
          <w:b/>
          <w:i/>
          <w:noProof/>
        </w:rPr>
        <w:t>:</w:t>
      </w:r>
      <w:r w:rsidR="00C73D8A" w:rsidRPr="00C73D8A">
        <w:rPr>
          <w:b/>
          <w:noProof/>
        </w:rPr>
        <w:t xml:space="preserve"> </w:t>
      </w:r>
      <w:r w:rsidR="00C73D8A" w:rsidRPr="00C73D8A">
        <w:rPr>
          <w:b/>
          <w:i/>
          <w:noProof/>
        </w:rPr>
        <w:t>During the Scell activation procedure, UE can measure the TRS on the</w:t>
      </w:r>
      <w:r w:rsidR="00C73D8A" w:rsidRPr="00C73D8A">
        <w:rPr>
          <w:rFonts w:eastAsiaTheme="minorEastAsia" w:cs="Times"/>
          <w:b/>
          <w:i/>
          <w:noProof/>
          <w:lang w:eastAsia="zh-CN"/>
        </w:rPr>
        <w:t xml:space="preserve"> BWP identified by </w:t>
      </w:r>
      <w:r w:rsidR="00C73D8A" w:rsidRPr="00C73D8A">
        <w:rPr>
          <w:rFonts w:eastAsiaTheme="minorEastAsia" w:cs="Times"/>
          <w:b/>
          <w:i/>
          <w:lang w:eastAsia="zh-CN"/>
        </w:rPr>
        <w:t>“</w:t>
      </w:r>
      <w:proofErr w:type="spellStart"/>
      <w:r w:rsidR="00C73D8A" w:rsidRPr="00C73D8A">
        <w:rPr>
          <w:rFonts w:eastAsiaTheme="minorEastAsia" w:cs="Times"/>
          <w:b/>
          <w:i/>
          <w:lang w:eastAsia="zh-CN"/>
        </w:rPr>
        <w:t>firstActiveDownlinkBWP</w:t>
      </w:r>
      <w:proofErr w:type="spellEnd"/>
      <w:r w:rsidR="00C73D8A" w:rsidRPr="00C73D8A">
        <w:rPr>
          <w:rFonts w:eastAsiaTheme="minorEastAsia" w:cs="Times"/>
          <w:b/>
          <w:i/>
          <w:lang w:eastAsia="zh-CN"/>
        </w:rPr>
        <w:t>-Id”</w:t>
      </w:r>
      <w:r w:rsidR="00C73D8A" w:rsidRPr="00C73D8A">
        <w:rPr>
          <w:b/>
          <w:i/>
        </w:rPr>
        <w:t>.</w:t>
      </w:r>
      <w:r w:rsidRPr="00C73D8A">
        <w:rPr>
          <w:rFonts w:eastAsiaTheme="minorEastAsia"/>
          <w:b/>
          <w:noProof/>
          <w:lang w:eastAsia="zh-CN"/>
        </w:rPr>
        <w:fldChar w:fldCharType="end"/>
      </w:r>
    </w:p>
    <w:p w14:paraId="32AD5343" w14:textId="77777777" w:rsidR="00913AEA" w:rsidRPr="00B029C3" w:rsidRDefault="00913AEA"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0" w:name="_Ref510367705"/>
      <w:bookmarkStart w:id="11" w:name="_Ref503565490"/>
      <w:bookmarkStart w:id="12" w:name="_Ref493791948"/>
      <w:bookmarkStart w:id="13" w:name="_Ref503565531"/>
      <w:r w:rsidRPr="00203CE9">
        <w:rPr>
          <w:rFonts w:ascii="Arial" w:eastAsia="宋体" w:hAnsi="Arial" w:cs="Times New Roman"/>
          <w:b w:val="0"/>
          <w:bCs w:val="0"/>
          <w:kern w:val="0"/>
          <w:sz w:val="36"/>
          <w:szCs w:val="20"/>
          <w:lang w:eastAsia="zh-CN"/>
        </w:rPr>
        <w:t>Reference</w:t>
      </w:r>
    </w:p>
    <w:p w14:paraId="698F0D93" w14:textId="2F85650A" w:rsidR="00D6504D" w:rsidRDefault="00A80025" w:rsidP="00D322CD">
      <w:pPr>
        <w:pStyle w:val="a0"/>
        <w:numPr>
          <w:ilvl w:val="0"/>
          <w:numId w:val="6"/>
        </w:numPr>
        <w:spacing w:before="120" w:after="0"/>
        <w:rPr>
          <w:rFonts w:eastAsia="宋体"/>
          <w:szCs w:val="20"/>
        </w:rPr>
      </w:pPr>
      <w:bookmarkStart w:id="14" w:name="_Ref32251495"/>
      <w:bookmarkStart w:id="15" w:name="_Ref521328302"/>
      <w:bookmarkStart w:id="16" w:name="_Ref510367818"/>
      <w:bookmarkEnd w:id="10"/>
      <w:r>
        <w:rPr>
          <w:rFonts w:eastAsia="宋体"/>
          <w:noProof/>
          <w:szCs w:val="20"/>
          <w:lang w:eastAsia="zh-CN"/>
        </w:rPr>
        <w:t>Chairman note of RAN1#102-e</w:t>
      </w:r>
      <w:r w:rsidR="00D6504D" w:rsidRPr="00033098">
        <w:rPr>
          <w:rFonts w:eastAsia="宋体"/>
          <w:noProof/>
          <w:szCs w:val="20"/>
          <w:lang w:eastAsia="zh-CN"/>
        </w:rPr>
        <w:t>.</w:t>
      </w:r>
      <w:bookmarkEnd w:id="14"/>
    </w:p>
    <w:bookmarkEnd w:id="11"/>
    <w:bookmarkEnd w:id="12"/>
    <w:bookmarkEnd w:id="13"/>
    <w:bookmarkEnd w:id="15"/>
    <w:bookmarkEnd w:id="16"/>
    <w:p w14:paraId="0B4716CC" w14:textId="77777777" w:rsidR="004002DF" w:rsidRDefault="004002DF" w:rsidP="001A2880">
      <w:pPr>
        <w:pStyle w:val="a0"/>
        <w:spacing w:before="120" w:after="0"/>
        <w:rPr>
          <w:rFonts w:eastAsia="宋体"/>
          <w:szCs w:val="20"/>
        </w:rPr>
      </w:pPr>
    </w:p>
    <w:sectPr w:rsidR="004002DF">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7DB86" w16cex:dateUtc="2020-10-19T01:31:00Z"/>
  <w16cex:commentExtensible w16cex:durableId="2337E38D" w16cex:dateUtc="2020-10-19T02:06:00Z"/>
  <w16cex:commentExtensible w16cex:durableId="2337E187" w16cex:dateUtc="2020-10-19T01:57:00Z"/>
  <w16cex:commentExtensible w16cex:durableId="233829F9" w16cex:dateUtc="2020-10-19T07:06:00Z"/>
  <w16cex:commentExtensible w16cex:durableId="2337E3E2" w16cex:dateUtc="2020-10-19T02:07:00Z"/>
  <w16cex:commentExtensible w16cex:durableId="2337E461" w16cex:dateUtc="2020-10-19T02: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9B6A8" w14:textId="77777777" w:rsidR="005E2AD8" w:rsidRDefault="005E2AD8">
      <w:r>
        <w:separator/>
      </w:r>
    </w:p>
  </w:endnote>
  <w:endnote w:type="continuationSeparator" w:id="0">
    <w:p w14:paraId="6EDA18D0" w14:textId="77777777" w:rsidR="005E2AD8" w:rsidRDefault="005E2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1026540" w:rsidR="0090775E" w:rsidRPr="00E7456F" w:rsidRDefault="0090775E" w:rsidP="00E7456F">
    <w:pPr>
      <w:pStyle w:val="af"/>
      <w:jc w:val="center"/>
    </w:pPr>
    <w:r>
      <w:rPr>
        <w:rStyle w:val="af1"/>
      </w:rPr>
      <w:fldChar w:fldCharType="begin"/>
    </w:r>
    <w:r>
      <w:rPr>
        <w:rStyle w:val="af1"/>
      </w:rPr>
      <w:instrText xml:space="preserve"> PAGE </w:instrText>
    </w:r>
    <w:r>
      <w:rPr>
        <w:rStyle w:val="af1"/>
      </w:rPr>
      <w:fldChar w:fldCharType="separate"/>
    </w:r>
    <w:r w:rsidR="00570DD7">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570DD7">
      <w:rPr>
        <w:rStyle w:val="af1"/>
        <w:noProof/>
      </w:rPr>
      <w:t>10</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3E6EB" w14:textId="77777777" w:rsidR="005E2AD8" w:rsidRDefault="005E2AD8">
      <w:r>
        <w:separator/>
      </w:r>
    </w:p>
  </w:footnote>
  <w:footnote w:type="continuationSeparator" w:id="0">
    <w:p w14:paraId="5D9362B8" w14:textId="77777777" w:rsidR="005E2AD8" w:rsidRDefault="005E2A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6A74348"/>
    <w:multiLevelType w:val="hybridMultilevel"/>
    <w:tmpl w:val="F000F82A"/>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3431DC"/>
    <w:multiLevelType w:val="hybridMultilevel"/>
    <w:tmpl w:val="DF22B57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4686D"/>
    <w:multiLevelType w:val="hybridMultilevel"/>
    <w:tmpl w:val="2FA06DEE"/>
    <w:lvl w:ilvl="0" w:tplc="270074C0">
      <w:start w:val="5"/>
      <w:numFmt w:val="bullet"/>
      <w:lvlText w:val="-"/>
      <w:lvlJc w:val="left"/>
      <w:pPr>
        <w:ind w:left="420" w:hanging="420"/>
      </w:pPr>
      <w:rPr>
        <w:rFonts w:ascii="Times New Roman" w:eastAsiaTheme="minorEastAsia"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1D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467855"/>
    <w:multiLevelType w:val="hybridMultilevel"/>
    <w:tmpl w:val="2CD43A1A"/>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3A4117"/>
    <w:multiLevelType w:val="hybridMultilevel"/>
    <w:tmpl w:val="FF76F78C"/>
    <w:lvl w:ilvl="0" w:tplc="270074C0">
      <w:start w:val="5"/>
      <w:numFmt w:val="bullet"/>
      <w:lvlText w:val="-"/>
      <w:lvlJc w:val="left"/>
      <w:pPr>
        <w:ind w:left="420" w:hanging="420"/>
      </w:pPr>
      <w:rPr>
        <w:rFonts w:ascii="Times New Roman" w:eastAsiaTheme="minorEastAsia" w:hAnsi="Times New Roman" w:cs="Times New Roman"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E654C80"/>
    <w:multiLevelType w:val="hybridMultilevel"/>
    <w:tmpl w:val="2E0E428C"/>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1CB0353"/>
    <w:multiLevelType w:val="hybridMultilevel"/>
    <w:tmpl w:val="829062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C259B5"/>
    <w:multiLevelType w:val="hybridMultilevel"/>
    <w:tmpl w:val="75860DAC"/>
    <w:lvl w:ilvl="0" w:tplc="96F0F7DC">
      <w:start w:val="1"/>
      <w:numFmt w:val="bullet"/>
      <w:lvlText w:val="-"/>
      <w:lvlJc w:val="left"/>
      <w:pPr>
        <w:ind w:left="520" w:hanging="420"/>
      </w:pPr>
      <w:rPr>
        <w:rFonts w:ascii="Times New Roman" w:eastAsia="Times New Roman" w:hAnsi="Times New Roman" w:cs="Times New Roman" w:hint="default"/>
      </w:rPr>
    </w:lvl>
    <w:lvl w:ilvl="1" w:tplc="E4646A06">
      <w:start w:val="1"/>
      <w:numFmt w:val="bullet"/>
      <w:lvlText w:val="•"/>
      <w:lvlJc w:val="left"/>
      <w:pPr>
        <w:ind w:left="940" w:hanging="420"/>
      </w:pPr>
      <w:rPr>
        <w:rFonts w:ascii="Arial" w:hAnsi="Arial" w:cs="Times New Roman" w:hint="default"/>
      </w:rPr>
    </w:lvl>
    <w:lvl w:ilvl="2" w:tplc="270074C0">
      <w:start w:val="5"/>
      <w:numFmt w:val="bullet"/>
      <w:lvlText w:val="-"/>
      <w:lvlJc w:val="left"/>
      <w:pPr>
        <w:ind w:left="1360" w:hanging="420"/>
      </w:pPr>
      <w:rPr>
        <w:rFonts w:ascii="Times New Roman" w:eastAsiaTheme="minorEastAsia" w:hAnsi="Times New Roman" w:cs="Times New Roman"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7197A19"/>
    <w:multiLevelType w:val="hybridMultilevel"/>
    <w:tmpl w:val="6C6AA298"/>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6A1E6E34">
      <w:start w:val="1"/>
      <w:numFmt w:val="bullet"/>
      <w:lvlText w:val="•"/>
      <w:lvlJc w:val="left"/>
      <w:pPr>
        <w:ind w:left="1260" w:hanging="420"/>
      </w:pPr>
      <w:rPr>
        <w:rFonts w:ascii="Arial" w:hAnsi="Arial" w:hint="default"/>
      </w:rPr>
    </w:lvl>
    <w:lvl w:ilvl="3" w:tplc="6A1E6E3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6F7D5786"/>
    <w:multiLevelType w:val="hybridMultilevel"/>
    <w:tmpl w:val="3A1E06BC"/>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0"/>
  </w:num>
  <w:num w:numId="2">
    <w:abstractNumId w:val="0"/>
  </w:num>
  <w:num w:numId="3">
    <w:abstractNumId w:val="19"/>
  </w:num>
  <w:num w:numId="4">
    <w:abstractNumId w:val="2"/>
  </w:num>
  <w:num w:numId="5">
    <w:abstractNumId w:val="17"/>
  </w:num>
  <w:num w:numId="6">
    <w:abstractNumId w:val="21"/>
  </w:num>
  <w:num w:numId="7">
    <w:abstractNumId w:val="12"/>
  </w:num>
  <w:num w:numId="8">
    <w:abstractNumId w:val="9"/>
  </w:num>
  <w:num w:numId="9">
    <w:abstractNumId w:val="13"/>
  </w:num>
  <w:num w:numId="10">
    <w:abstractNumId w:val="11"/>
  </w:num>
  <w:num w:numId="11">
    <w:abstractNumId w:val="1"/>
  </w:num>
  <w:num w:numId="12">
    <w:abstractNumId w:val="15"/>
  </w:num>
  <w:num w:numId="13">
    <w:abstractNumId w:val="5"/>
  </w:num>
  <w:num w:numId="14">
    <w:abstractNumId w:val="8"/>
  </w:num>
  <w:num w:numId="15">
    <w:abstractNumId w:val="10"/>
  </w:num>
  <w:num w:numId="16">
    <w:abstractNumId w:val="6"/>
  </w:num>
  <w:num w:numId="17">
    <w:abstractNumId w:val="16"/>
  </w:num>
  <w:num w:numId="18">
    <w:abstractNumId w:val="3"/>
  </w:num>
  <w:num w:numId="19">
    <w:abstractNumId w:val="14"/>
  </w:num>
  <w:num w:numId="20">
    <w:abstractNumId w:val="18"/>
  </w:num>
  <w:num w:numId="21">
    <w:abstractNumId w:val="7"/>
  </w:num>
  <w:num w:numId="2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mwrAUALMAY6CwAAAA="/>
  </w:docVars>
  <w:rsids>
    <w:rsidRoot w:val="007B0733"/>
    <w:rsid w:val="0000279E"/>
    <w:rsid w:val="000031CC"/>
    <w:rsid w:val="00004DD6"/>
    <w:rsid w:val="000051DF"/>
    <w:rsid w:val="00005B9C"/>
    <w:rsid w:val="00006194"/>
    <w:rsid w:val="000069B9"/>
    <w:rsid w:val="0000719C"/>
    <w:rsid w:val="000100CC"/>
    <w:rsid w:val="00011D5C"/>
    <w:rsid w:val="0001449A"/>
    <w:rsid w:val="00014788"/>
    <w:rsid w:val="00015205"/>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272"/>
    <w:rsid w:val="00045D5B"/>
    <w:rsid w:val="00046452"/>
    <w:rsid w:val="000471C5"/>
    <w:rsid w:val="00047624"/>
    <w:rsid w:val="00047A6D"/>
    <w:rsid w:val="00047AC6"/>
    <w:rsid w:val="0005100C"/>
    <w:rsid w:val="0005168C"/>
    <w:rsid w:val="00051C62"/>
    <w:rsid w:val="00051EC7"/>
    <w:rsid w:val="00052402"/>
    <w:rsid w:val="000528A1"/>
    <w:rsid w:val="000547C0"/>
    <w:rsid w:val="00055ACB"/>
    <w:rsid w:val="00055BDB"/>
    <w:rsid w:val="00055E30"/>
    <w:rsid w:val="00055FCB"/>
    <w:rsid w:val="00056F99"/>
    <w:rsid w:val="0005742B"/>
    <w:rsid w:val="00057CB6"/>
    <w:rsid w:val="00060E2B"/>
    <w:rsid w:val="0006200C"/>
    <w:rsid w:val="00062D25"/>
    <w:rsid w:val="00062D7E"/>
    <w:rsid w:val="00062F8A"/>
    <w:rsid w:val="000636C4"/>
    <w:rsid w:val="00063C9E"/>
    <w:rsid w:val="00065022"/>
    <w:rsid w:val="00066D41"/>
    <w:rsid w:val="00066E3D"/>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5D1"/>
    <w:rsid w:val="000855F8"/>
    <w:rsid w:val="00086374"/>
    <w:rsid w:val="00086ACA"/>
    <w:rsid w:val="00086D5B"/>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71A"/>
    <w:rsid w:val="000A18B2"/>
    <w:rsid w:val="000A4D42"/>
    <w:rsid w:val="000A5D9E"/>
    <w:rsid w:val="000A66F1"/>
    <w:rsid w:val="000A6CDD"/>
    <w:rsid w:val="000A7506"/>
    <w:rsid w:val="000B01B5"/>
    <w:rsid w:val="000B0B02"/>
    <w:rsid w:val="000B1412"/>
    <w:rsid w:val="000B19EC"/>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4348"/>
    <w:rsid w:val="00114682"/>
    <w:rsid w:val="00114BE4"/>
    <w:rsid w:val="0011627E"/>
    <w:rsid w:val="00120A87"/>
    <w:rsid w:val="00122DC7"/>
    <w:rsid w:val="0012321B"/>
    <w:rsid w:val="00123CDC"/>
    <w:rsid w:val="00123FA2"/>
    <w:rsid w:val="001256FC"/>
    <w:rsid w:val="00127E57"/>
    <w:rsid w:val="00130593"/>
    <w:rsid w:val="00130B4A"/>
    <w:rsid w:val="001316E0"/>
    <w:rsid w:val="00131A4A"/>
    <w:rsid w:val="00131C07"/>
    <w:rsid w:val="00132532"/>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4519"/>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798"/>
    <w:rsid w:val="001D79F6"/>
    <w:rsid w:val="001D7A31"/>
    <w:rsid w:val="001E08E5"/>
    <w:rsid w:val="001E1122"/>
    <w:rsid w:val="001E1ABE"/>
    <w:rsid w:val="001E1CDD"/>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2D58"/>
    <w:rsid w:val="00214AF1"/>
    <w:rsid w:val="00217D59"/>
    <w:rsid w:val="00220ACB"/>
    <w:rsid w:val="00220E0C"/>
    <w:rsid w:val="0022129B"/>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FB5"/>
    <w:rsid w:val="002974E9"/>
    <w:rsid w:val="00297C73"/>
    <w:rsid w:val="002A29D3"/>
    <w:rsid w:val="002A2C40"/>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B76F7"/>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39E2"/>
    <w:rsid w:val="002D4E32"/>
    <w:rsid w:val="002D54F4"/>
    <w:rsid w:val="002D59A7"/>
    <w:rsid w:val="002D5ECC"/>
    <w:rsid w:val="002E09DB"/>
    <w:rsid w:val="002E1196"/>
    <w:rsid w:val="002E12CF"/>
    <w:rsid w:val="002E202D"/>
    <w:rsid w:val="002E4785"/>
    <w:rsid w:val="002E4858"/>
    <w:rsid w:val="002E5303"/>
    <w:rsid w:val="002E6141"/>
    <w:rsid w:val="002E755D"/>
    <w:rsid w:val="002E7775"/>
    <w:rsid w:val="002E7C0F"/>
    <w:rsid w:val="002E7FEA"/>
    <w:rsid w:val="002F0034"/>
    <w:rsid w:val="002F035B"/>
    <w:rsid w:val="002F142D"/>
    <w:rsid w:val="002F1A77"/>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4F95"/>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B23"/>
    <w:rsid w:val="00344E66"/>
    <w:rsid w:val="00344EA0"/>
    <w:rsid w:val="0034513E"/>
    <w:rsid w:val="00346524"/>
    <w:rsid w:val="003466EE"/>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3ECD"/>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3363"/>
    <w:rsid w:val="003A39FB"/>
    <w:rsid w:val="003A51A0"/>
    <w:rsid w:val="003A5597"/>
    <w:rsid w:val="003A64A2"/>
    <w:rsid w:val="003A66A5"/>
    <w:rsid w:val="003A6752"/>
    <w:rsid w:val="003A7134"/>
    <w:rsid w:val="003B00EE"/>
    <w:rsid w:val="003B07DD"/>
    <w:rsid w:val="003B275C"/>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CB1"/>
    <w:rsid w:val="00407D19"/>
    <w:rsid w:val="00407F18"/>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47B4"/>
    <w:rsid w:val="00455C84"/>
    <w:rsid w:val="00456D2B"/>
    <w:rsid w:val="00460144"/>
    <w:rsid w:val="0046021F"/>
    <w:rsid w:val="004609E7"/>
    <w:rsid w:val="00460BA3"/>
    <w:rsid w:val="00461013"/>
    <w:rsid w:val="0046239D"/>
    <w:rsid w:val="00463CDA"/>
    <w:rsid w:val="00463DC4"/>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AAD"/>
    <w:rsid w:val="00487F15"/>
    <w:rsid w:val="00490F6A"/>
    <w:rsid w:val="00491069"/>
    <w:rsid w:val="004910B2"/>
    <w:rsid w:val="004926CE"/>
    <w:rsid w:val="0049327F"/>
    <w:rsid w:val="00494081"/>
    <w:rsid w:val="0049514A"/>
    <w:rsid w:val="00495CA6"/>
    <w:rsid w:val="0049675E"/>
    <w:rsid w:val="00496850"/>
    <w:rsid w:val="004A0050"/>
    <w:rsid w:val="004A0A22"/>
    <w:rsid w:val="004A1558"/>
    <w:rsid w:val="004A2469"/>
    <w:rsid w:val="004A2DEB"/>
    <w:rsid w:val="004A3D7F"/>
    <w:rsid w:val="004A49D2"/>
    <w:rsid w:val="004A49EA"/>
    <w:rsid w:val="004A5113"/>
    <w:rsid w:val="004A5DAE"/>
    <w:rsid w:val="004A6E10"/>
    <w:rsid w:val="004A7D38"/>
    <w:rsid w:val="004B0409"/>
    <w:rsid w:val="004B0686"/>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10403"/>
    <w:rsid w:val="00513EE8"/>
    <w:rsid w:val="00514D60"/>
    <w:rsid w:val="00515390"/>
    <w:rsid w:val="00515C98"/>
    <w:rsid w:val="0051661B"/>
    <w:rsid w:val="005169A6"/>
    <w:rsid w:val="00516CF2"/>
    <w:rsid w:val="0051799E"/>
    <w:rsid w:val="00522AAF"/>
    <w:rsid w:val="00523D2E"/>
    <w:rsid w:val="00523DBC"/>
    <w:rsid w:val="005245D8"/>
    <w:rsid w:val="00524761"/>
    <w:rsid w:val="00524961"/>
    <w:rsid w:val="00526A6C"/>
    <w:rsid w:val="00526EAA"/>
    <w:rsid w:val="00527F98"/>
    <w:rsid w:val="0053079F"/>
    <w:rsid w:val="005318F9"/>
    <w:rsid w:val="00531A5E"/>
    <w:rsid w:val="00531B57"/>
    <w:rsid w:val="00531D07"/>
    <w:rsid w:val="00532D9F"/>
    <w:rsid w:val="00532E94"/>
    <w:rsid w:val="00533378"/>
    <w:rsid w:val="00533380"/>
    <w:rsid w:val="00533795"/>
    <w:rsid w:val="005345B5"/>
    <w:rsid w:val="005345DD"/>
    <w:rsid w:val="0053573A"/>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A5E"/>
    <w:rsid w:val="0057570D"/>
    <w:rsid w:val="00575836"/>
    <w:rsid w:val="005775ED"/>
    <w:rsid w:val="00577709"/>
    <w:rsid w:val="00577BCF"/>
    <w:rsid w:val="005802C5"/>
    <w:rsid w:val="00581A10"/>
    <w:rsid w:val="00581A9B"/>
    <w:rsid w:val="005838EB"/>
    <w:rsid w:val="00584CB5"/>
    <w:rsid w:val="005850D5"/>
    <w:rsid w:val="00585407"/>
    <w:rsid w:val="005856CB"/>
    <w:rsid w:val="00585BA1"/>
    <w:rsid w:val="00585BC7"/>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32C"/>
    <w:rsid w:val="005D7E83"/>
    <w:rsid w:val="005E0019"/>
    <w:rsid w:val="005E142E"/>
    <w:rsid w:val="005E1E11"/>
    <w:rsid w:val="005E2AD2"/>
    <w:rsid w:val="005E2AD8"/>
    <w:rsid w:val="005E2E44"/>
    <w:rsid w:val="005E33CC"/>
    <w:rsid w:val="005E4333"/>
    <w:rsid w:val="005E4572"/>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6E13"/>
    <w:rsid w:val="005F70CC"/>
    <w:rsid w:val="00600132"/>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0D9"/>
    <w:rsid w:val="0064062F"/>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F7D"/>
    <w:rsid w:val="006532C7"/>
    <w:rsid w:val="0065423B"/>
    <w:rsid w:val="00654A8C"/>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3FDF"/>
    <w:rsid w:val="0069448F"/>
    <w:rsid w:val="00694A4D"/>
    <w:rsid w:val="006954D1"/>
    <w:rsid w:val="00697535"/>
    <w:rsid w:val="00697C59"/>
    <w:rsid w:val="006A1445"/>
    <w:rsid w:val="006A260C"/>
    <w:rsid w:val="006A3075"/>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5E7D"/>
    <w:rsid w:val="006C7617"/>
    <w:rsid w:val="006D02E3"/>
    <w:rsid w:val="006D05E4"/>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D4E"/>
    <w:rsid w:val="006E57FD"/>
    <w:rsid w:val="006E5B59"/>
    <w:rsid w:val="006E5BBF"/>
    <w:rsid w:val="006E69EA"/>
    <w:rsid w:val="006E6B67"/>
    <w:rsid w:val="006E6B7D"/>
    <w:rsid w:val="006F1D5A"/>
    <w:rsid w:val="006F239D"/>
    <w:rsid w:val="006F3026"/>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8F3"/>
    <w:rsid w:val="00736B7E"/>
    <w:rsid w:val="007405B9"/>
    <w:rsid w:val="00741D42"/>
    <w:rsid w:val="00743C01"/>
    <w:rsid w:val="00743CFC"/>
    <w:rsid w:val="0074491A"/>
    <w:rsid w:val="00744993"/>
    <w:rsid w:val="00744B6C"/>
    <w:rsid w:val="00747AA2"/>
    <w:rsid w:val="00750473"/>
    <w:rsid w:val="007515A7"/>
    <w:rsid w:val="007519D2"/>
    <w:rsid w:val="00753461"/>
    <w:rsid w:val="0075357E"/>
    <w:rsid w:val="0075364D"/>
    <w:rsid w:val="0075391D"/>
    <w:rsid w:val="00753FBB"/>
    <w:rsid w:val="007554B3"/>
    <w:rsid w:val="00755826"/>
    <w:rsid w:val="0075647B"/>
    <w:rsid w:val="00756A18"/>
    <w:rsid w:val="00756BFA"/>
    <w:rsid w:val="00756D16"/>
    <w:rsid w:val="007604CF"/>
    <w:rsid w:val="00760A36"/>
    <w:rsid w:val="00761442"/>
    <w:rsid w:val="0076164A"/>
    <w:rsid w:val="00761FF0"/>
    <w:rsid w:val="00763141"/>
    <w:rsid w:val="0076347F"/>
    <w:rsid w:val="00763580"/>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3084"/>
    <w:rsid w:val="007938EB"/>
    <w:rsid w:val="00794090"/>
    <w:rsid w:val="00794553"/>
    <w:rsid w:val="00794F04"/>
    <w:rsid w:val="00795598"/>
    <w:rsid w:val="00797336"/>
    <w:rsid w:val="007A0240"/>
    <w:rsid w:val="007A0C2E"/>
    <w:rsid w:val="007A168B"/>
    <w:rsid w:val="007A3126"/>
    <w:rsid w:val="007A37C5"/>
    <w:rsid w:val="007A3F35"/>
    <w:rsid w:val="007A42DE"/>
    <w:rsid w:val="007A4376"/>
    <w:rsid w:val="007A4F34"/>
    <w:rsid w:val="007A5510"/>
    <w:rsid w:val="007A7B95"/>
    <w:rsid w:val="007B0665"/>
    <w:rsid w:val="007B0733"/>
    <w:rsid w:val="007B0FE7"/>
    <w:rsid w:val="007B10E8"/>
    <w:rsid w:val="007B18BA"/>
    <w:rsid w:val="007B22A5"/>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64D"/>
    <w:rsid w:val="007F4C74"/>
    <w:rsid w:val="007F4E89"/>
    <w:rsid w:val="007F58D0"/>
    <w:rsid w:val="007F6CB8"/>
    <w:rsid w:val="007F6D12"/>
    <w:rsid w:val="007F73EB"/>
    <w:rsid w:val="0080039B"/>
    <w:rsid w:val="00801297"/>
    <w:rsid w:val="00802221"/>
    <w:rsid w:val="0080261D"/>
    <w:rsid w:val="00803B70"/>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BA5"/>
    <w:rsid w:val="00873F0F"/>
    <w:rsid w:val="00874CD6"/>
    <w:rsid w:val="00874E19"/>
    <w:rsid w:val="00875E39"/>
    <w:rsid w:val="0087664F"/>
    <w:rsid w:val="00876A56"/>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6ED1"/>
    <w:rsid w:val="008A7248"/>
    <w:rsid w:val="008A7A41"/>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68E"/>
    <w:rsid w:val="008D5DA7"/>
    <w:rsid w:val="008D5E4E"/>
    <w:rsid w:val="008E0403"/>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6EB"/>
    <w:rsid w:val="00913920"/>
    <w:rsid w:val="00913AEA"/>
    <w:rsid w:val="00915024"/>
    <w:rsid w:val="00915D31"/>
    <w:rsid w:val="00915D5C"/>
    <w:rsid w:val="00915F83"/>
    <w:rsid w:val="00917809"/>
    <w:rsid w:val="00917B26"/>
    <w:rsid w:val="00917D55"/>
    <w:rsid w:val="00917D70"/>
    <w:rsid w:val="00920C25"/>
    <w:rsid w:val="0092296B"/>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6E0"/>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2397"/>
    <w:rsid w:val="00982F8D"/>
    <w:rsid w:val="00983CCF"/>
    <w:rsid w:val="00983FF3"/>
    <w:rsid w:val="00984426"/>
    <w:rsid w:val="009847F4"/>
    <w:rsid w:val="009849D1"/>
    <w:rsid w:val="00984CED"/>
    <w:rsid w:val="00984E78"/>
    <w:rsid w:val="00986484"/>
    <w:rsid w:val="00986DB0"/>
    <w:rsid w:val="0098763F"/>
    <w:rsid w:val="00987DDA"/>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66AE"/>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C06"/>
    <w:rsid w:val="009C4FE5"/>
    <w:rsid w:val="009C5390"/>
    <w:rsid w:val="009C5458"/>
    <w:rsid w:val="009C5743"/>
    <w:rsid w:val="009C74BB"/>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740E"/>
    <w:rsid w:val="009D780A"/>
    <w:rsid w:val="009E03FF"/>
    <w:rsid w:val="009E065E"/>
    <w:rsid w:val="009E117D"/>
    <w:rsid w:val="009E1867"/>
    <w:rsid w:val="009E1CCC"/>
    <w:rsid w:val="009E2B1F"/>
    <w:rsid w:val="009E33C4"/>
    <w:rsid w:val="009E3F70"/>
    <w:rsid w:val="009E4742"/>
    <w:rsid w:val="009E6351"/>
    <w:rsid w:val="009E7160"/>
    <w:rsid w:val="009E79B4"/>
    <w:rsid w:val="009E7AD1"/>
    <w:rsid w:val="009F03F5"/>
    <w:rsid w:val="009F0671"/>
    <w:rsid w:val="009F0B64"/>
    <w:rsid w:val="009F0BEE"/>
    <w:rsid w:val="009F2A85"/>
    <w:rsid w:val="009F3608"/>
    <w:rsid w:val="009F36F4"/>
    <w:rsid w:val="009F375E"/>
    <w:rsid w:val="009F3E0E"/>
    <w:rsid w:val="009F4411"/>
    <w:rsid w:val="009F512E"/>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3A0"/>
    <w:rsid w:val="00A1197E"/>
    <w:rsid w:val="00A1296D"/>
    <w:rsid w:val="00A132F8"/>
    <w:rsid w:val="00A13339"/>
    <w:rsid w:val="00A14EB9"/>
    <w:rsid w:val="00A14EEA"/>
    <w:rsid w:val="00A15880"/>
    <w:rsid w:val="00A16D8C"/>
    <w:rsid w:val="00A16DC6"/>
    <w:rsid w:val="00A17A3C"/>
    <w:rsid w:val="00A20D30"/>
    <w:rsid w:val="00A20D4F"/>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237A"/>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4EC"/>
    <w:rsid w:val="00A6050C"/>
    <w:rsid w:val="00A60F0E"/>
    <w:rsid w:val="00A6146C"/>
    <w:rsid w:val="00A62234"/>
    <w:rsid w:val="00A627D3"/>
    <w:rsid w:val="00A6347F"/>
    <w:rsid w:val="00A63E73"/>
    <w:rsid w:val="00A64B4D"/>
    <w:rsid w:val="00A6580B"/>
    <w:rsid w:val="00A662FB"/>
    <w:rsid w:val="00A66CFA"/>
    <w:rsid w:val="00A67203"/>
    <w:rsid w:val="00A6770C"/>
    <w:rsid w:val="00A67D3F"/>
    <w:rsid w:val="00A7036F"/>
    <w:rsid w:val="00A705D7"/>
    <w:rsid w:val="00A706AC"/>
    <w:rsid w:val="00A72325"/>
    <w:rsid w:val="00A72D60"/>
    <w:rsid w:val="00A75584"/>
    <w:rsid w:val="00A76096"/>
    <w:rsid w:val="00A76679"/>
    <w:rsid w:val="00A76E1D"/>
    <w:rsid w:val="00A76F71"/>
    <w:rsid w:val="00A770FE"/>
    <w:rsid w:val="00A77FFD"/>
    <w:rsid w:val="00A80025"/>
    <w:rsid w:val="00A8058B"/>
    <w:rsid w:val="00A817D8"/>
    <w:rsid w:val="00A81FD1"/>
    <w:rsid w:val="00A82AD6"/>
    <w:rsid w:val="00A84162"/>
    <w:rsid w:val="00A84318"/>
    <w:rsid w:val="00A84959"/>
    <w:rsid w:val="00A860E1"/>
    <w:rsid w:val="00A877B7"/>
    <w:rsid w:val="00A90112"/>
    <w:rsid w:val="00A91030"/>
    <w:rsid w:val="00A9114E"/>
    <w:rsid w:val="00A92D2F"/>
    <w:rsid w:val="00A961D1"/>
    <w:rsid w:val="00A969BA"/>
    <w:rsid w:val="00A96A81"/>
    <w:rsid w:val="00A970EB"/>
    <w:rsid w:val="00AA05E1"/>
    <w:rsid w:val="00AA0978"/>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2A1E"/>
    <w:rsid w:val="00AD4730"/>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F1FB8"/>
    <w:rsid w:val="00AF2C20"/>
    <w:rsid w:val="00AF31D3"/>
    <w:rsid w:val="00AF3648"/>
    <w:rsid w:val="00AF46E7"/>
    <w:rsid w:val="00AF4ED1"/>
    <w:rsid w:val="00AF5453"/>
    <w:rsid w:val="00AF597B"/>
    <w:rsid w:val="00AF59FF"/>
    <w:rsid w:val="00AF5F2E"/>
    <w:rsid w:val="00AF7418"/>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BA"/>
    <w:rsid w:val="00B17CAB"/>
    <w:rsid w:val="00B20CA0"/>
    <w:rsid w:val="00B20E1F"/>
    <w:rsid w:val="00B21BAB"/>
    <w:rsid w:val="00B21C5D"/>
    <w:rsid w:val="00B2232C"/>
    <w:rsid w:val="00B2246C"/>
    <w:rsid w:val="00B22616"/>
    <w:rsid w:val="00B26C97"/>
    <w:rsid w:val="00B26C9A"/>
    <w:rsid w:val="00B306BB"/>
    <w:rsid w:val="00B31952"/>
    <w:rsid w:val="00B32014"/>
    <w:rsid w:val="00B3249D"/>
    <w:rsid w:val="00B326FA"/>
    <w:rsid w:val="00B33714"/>
    <w:rsid w:val="00B33B57"/>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02"/>
    <w:rsid w:val="00B86B58"/>
    <w:rsid w:val="00B873B3"/>
    <w:rsid w:val="00B87898"/>
    <w:rsid w:val="00B90127"/>
    <w:rsid w:val="00B90584"/>
    <w:rsid w:val="00B90749"/>
    <w:rsid w:val="00B90FDE"/>
    <w:rsid w:val="00B91C70"/>
    <w:rsid w:val="00B91EBE"/>
    <w:rsid w:val="00B92690"/>
    <w:rsid w:val="00B9350E"/>
    <w:rsid w:val="00B93623"/>
    <w:rsid w:val="00B948E6"/>
    <w:rsid w:val="00B950A1"/>
    <w:rsid w:val="00B95D17"/>
    <w:rsid w:val="00B95E81"/>
    <w:rsid w:val="00B9619A"/>
    <w:rsid w:val="00B971FF"/>
    <w:rsid w:val="00B97EDA"/>
    <w:rsid w:val="00BA123E"/>
    <w:rsid w:val="00BA1EE5"/>
    <w:rsid w:val="00BA1F4F"/>
    <w:rsid w:val="00BA309C"/>
    <w:rsid w:val="00BA3AD0"/>
    <w:rsid w:val="00BA4C2B"/>
    <w:rsid w:val="00BA4D3C"/>
    <w:rsid w:val="00BA50F4"/>
    <w:rsid w:val="00BA62AF"/>
    <w:rsid w:val="00BA6A25"/>
    <w:rsid w:val="00BA6F98"/>
    <w:rsid w:val="00BA73E2"/>
    <w:rsid w:val="00BA7726"/>
    <w:rsid w:val="00BA77B4"/>
    <w:rsid w:val="00BB027F"/>
    <w:rsid w:val="00BB0C18"/>
    <w:rsid w:val="00BB0D88"/>
    <w:rsid w:val="00BB1492"/>
    <w:rsid w:val="00BB1BF1"/>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112"/>
    <w:rsid w:val="00BE6BA8"/>
    <w:rsid w:val="00BF0077"/>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7310"/>
    <w:rsid w:val="00C20866"/>
    <w:rsid w:val="00C21248"/>
    <w:rsid w:val="00C2150D"/>
    <w:rsid w:val="00C2221A"/>
    <w:rsid w:val="00C22B84"/>
    <w:rsid w:val="00C23E44"/>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601A8"/>
    <w:rsid w:val="00C60244"/>
    <w:rsid w:val="00C612AC"/>
    <w:rsid w:val="00C616A6"/>
    <w:rsid w:val="00C6178E"/>
    <w:rsid w:val="00C63D9E"/>
    <w:rsid w:val="00C64222"/>
    <w:rsid w:val="00C6602E"/>
    <w:rsid w:val="00C71F56"/>
    <w:rsid w:val="00C72FA9"/>
    <w:rsid w:val="00C7309A"/>
    <w:rsid w:val="00C73D8A"/>
    <w:rsid w:val="00C7482C"/>
    <w:rsid w:val="00C75345"/>
    <w:rsid w:val="00C76721"/>
    <w:rsid w:val="00C7680E"/>
    <w:rsid w:val="00C80440"/>
    <w:rsid w:val="00C804B6"/>
    <w:rsid w:val="00C80590"/>
    <w:rsid w:val="00C80DB4"/>
    <w:rsid w:val="00C817C9"/>
    <w:rsid w:val="00C81E11"/>
    <w:rsid w:val="00C83134"/>
    <w:rsid w:val="00C83D55"/>
    <w:rsid w:val="00C846C6"/>
    <w:rsid w:val="00C849EF"/>
    <w:rsid w:val="00C869CA"/>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5FC7"/>
    <w:rsid w:val="00CD6F1F"/>
    <w:rsid w:val="00CE0062"/>
    <w:rsid w:val="00CE0C78"/>
    <w:rsid w:val="00CE1118"/>
    <w:rsid w:val="00CE1AFD"/>
    <w:rsid w:val="00CE326F"/>
    <w:rsid w:val="00CE4261"/>
    <w:rsid w:val="00CE4F92"/>
    <w:rsid w:val="00CE53EB"/>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C5C"/>
    <w:rsid w:val="00D36E02"/>
    <w:rsid w:val="00D37256"/>
    <w:rsid w:val="00D37D64"/>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4023"/>
    <w:rsid w:val="00D74025"/>
    <w:rsid w:val="00D743D2"/>
    <w:rsid w:val="00D766AE"/>
    <w:rsid w:val="00D7702B"/>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B050A"/>
    <w:rsid w:val="00DB0E63"/>
    <w:rsid w:val="00DB2353"/>
    <w:rsid w:val="00DB4969"/>
    <w:rsid w:val="00DB4E31"/>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273D"/>
    <w:rsid w:val="00E0286D"/>
    <w:rsid w:val="00E02CA0"/>
    <w:rsid w:val="00E02F78"/>
    <w:rsid w:val="00E03288"/>
    <w:rsid w:val="00E039DB"/>
    <w:rsid w:val="00E041B2"/>
    <w:rsid w:val="00E045AD"/>
    <w:rsid w:val="00E04D8D"/>
    <w:rsid w:val="00E04F59"/>
    <w:rsid w:val="00E0668A"/>
    <w:rsid w:val="00E06788"/>
    <w:rsid w:val="00E07254"/>
    <w:rsid w:val="00E07D1C"/>
    <w:rsid w:val="00E1046A"/>
    <w:rsid w:val="00E10583"/>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1CFA"/>
    <w:rsid w:val="00E42804"/>
    <w:rsid w:val="00E43558"/>
    <w:rsid w:val="00E44936"/>
    <w:rsid w:val="00E44A5B"/>
    <w:rsid w:val="00E46F23"/>
    <w:rsid w:val="00E47F76"/>
    <w:rsid w:val="00E50477"/>
    <w:rsid w:val="00E50E30"/>
    <w:rsid w:val="00E52B93"/>
    <w:rsid w:val="00E52CB0"/>
    <w:rsid w:val="00E53004"/>
    <w:rsid w:val="00E5322C"/>
    <w:rsid w:val="00E5428F"/>
    <w:rsid w:val="00E54EC8"/>
    <w:rsid w:val="00E55112"/>
    <w:rsid w:val="00E5615E"/>
    <w:rsid w:val="00E563FC"/>
    <w:rsid w:val="00E56909"/>
    <w:rsid w:val="00E60007"/>
    <w:rsid w:val="00E614B3"/>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456F"/>
    <w:rsid w:val="00E745E3"/>
    <w:rsid w:val="00E77928"/>
    <w:rsid w:val="00E77E59"/>
    <w:rsid w:val="00E8065D"/>
    <w:rsid w:val="00E807E7"/>
    <w:rsid w:val="00E80BDA"/>
    <w:rsid w:val="00E81328"/>
    <w:rsid w:val="00E8265D"/>
    <w:rsid w:val="00E82795"/>
    <w:rsid w:val="00E828DC"/>
    <w:rsid w:val="00E82937"/>
    <w:rsid w:val="00E82D6F"/>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39EE"/>
    <w:rsid w:val="00EB3EB2"/>
    <w:rsid w:val="00EB4318"/>
    <w:rsid w:val="00EB5744"/>
    <w:rsid w:val="00EB585F"/>
    <w:rsid w:val="00EB625C"/>
    <w:rsid w:val="00EB7703"/>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5405"/>
    <w:rsid w:val="00EE5B1D"/>
    <w:rsid w:val="00EE687F"/>
    <w:rsid w:val="00EE6F9A"/>
    <w:rsid w:val="00EF04ED"/>
    <w:rsid w:val="00EF07C3"/>
    <w:rsid w:val="00EF2FF4"/>
    <w:rsid w:val="00EF3D75"/>
    <w:rsid w:val="00EF43FD"/>
    <w:rsid w:val="00EF677E"/>
    <w:rsid w:val="00F0080E"/>
    <w:rsid w:val="00F010D8"/>
    <w:rsid w:val="00F016D3"/>
    <w:rsid w:val="00F03116"/>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4D4F"/>
    <w:rsid w:val="00F45729"/>
    <w:rsid w:val="00F476D2"/>
    <w:rsid w:val="00F47739"/>
    <w:rsid w:val="00F4789F"/>
    <w:rsid w:val="00F50DD0"/>
    <w:rsid w:val="00F510CE"/>
    <w:rsid w:val="00F519AF"/>
    <w:rsid w:val="00F51DE9"/>
    <w:rsid w:val="00F525DF"/>
    <w:rsid w:val="00F53DEE"/>
    <w:rsid w:val="00F54389"/>
    <w:rsid w:val="00F54ADF"/>
    <w:rsid w:val="00F551CE"/>
    <w:rsid w:val="00F55B77"/>
    <w:rsid w:val="00F5609C"/>
    <w:rsid w:val="00F5750B"/>
    <w:rsid w:val="00F57D24"/>
    <w:rsid w:val="00F57FFD"/>
    <w:rsid w:val="00F60BDA"/>
    <w:rsid w:val="00F613EB"/>
    <w:rsid w:val="00F6177F"/>
    <w:rsid w:val="00F617B6"/>
    <w:rsid w:val="00F620A3"/>
    <w:rsid w:val="00F63965"/>
    <w:rsid w:val="00F64DBE"/>
    <w:rsid w:val="00F653C8"/>
    <w:rsid w:val="00F65CC9"/>
    <w:rsid w:val="00F67D3C"/>
    <w:rsid w:val="00F704B9"/>
    <w:rsid w:val="00F7164A"/>
    <w:rsid w:val="00F71971"/>
    <w:rsid w:val="00F71BA0"/>
    <w:rsid w:val="00F733AC"/>
    <w:rsid w:val="00F74436"/>
    <w:rsid w:val="00F74B22"/>
    <w:rsid w:val="00F75BF3"/>
    <w:rsid w:val="00F76272"/>
    <w:rsid w:val="00F76B20"/>
    <w:rsid w:val="00F77489"/>
    <w:rsid w:val="00F80152"/>
    <w:rsid w:val="00F80FB7"/>
    <w:rsid w:val="00F81ABB"/>
    <w:rsid w:val="00F8271D"/>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7148"/>
    <w:rsid w:val="00FC056D"/>
    <w:rsid w:val="00FC1999"/>
    <w:rsid w:val="00FC37C2"/>
    <w:rsid w:val="00FC3B87"/>
    <w:rsid w:val="00FC3BE7"/>
    <w:rsid w:val="00FC4CA7"/>
    <w:rsid w:val="00FC6137"/>
    <w:rsid w:val="00FC63ED"/>
    <w:rsid w:val="00FC67CB"/>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732C"/>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9"/>
      </w:numPr>
    </w:pPr>
    <w:rPr>
      <w:rFonts w:ascii="Times" w:eastAsia="Batang" w:hAnsi="Times"/>
      <w:sz w:val="20"/>
      <w:lang w:val="en-GB"/>
    </w:rPr>
  </w:style>
  <w:style w:type="paragraph" w:customStyle="1" w:styleId="bullet2">
    <w:name w:val="bullet2"/>
    <w:basedOn w:val="a"/>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9"/>
      </w:numPr>
      <w:ind w:hanging="180"/>
    </w:pPr>
    <w:rPr>
      <w:rFonts w:ascii="Times" w:eastAsia="Batang" w:hAnsi="Times"/>
      <w:sz w:val="20"/>
      <w:lang w:val="en-GB"/>
    </w:rPr>
  </w:style>
  <w:style w:type="paragraph" w:customStyle="1" w:styleId="bullet4">
    <w:name w:val="bullet4"/>
    <w:basedOn w:val="a"/>
    <w:qFormat/>
    <w:rsid w:val="00D322CD"/>
    <w:pPr>
      <w:numPr>
        <w:ilvl w:val="3"/>
        <w:numId w:val="9"/>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CAA49-4563-4C2A-B7D3-B6F8E6686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1341</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4</cp:revision>
  <cp:lastPrinted>2008-12-09T03:19:00Z</cp:lastPrinted>
  <dcterms:created xsi:type="dcterms:W3CDTF">2020-10-20T18:13:00Z</dcterms:created>
  <dcterms:modified xsi:type="dcterms:W3CDTF">2020-10-23T12:04:00Z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